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1055" w:rsidRDefault="002F1055" w:rsidP="00C44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85.05pt;margin-top:-57.45pt;width:594pt;height:841.5pt;z-index:251661312;mso-position-horizontal-relative:text;mso-position-vertical-relative:text;mso-width-relative:page;mso-height-relative:page">
            <v:imagedata r:id="rId7" o:title=""/>
          </v:shape>
          <o:OLEObject Type="Embed" ProgID="Acrobat.Document.11" ShapeID="_x0000_s1027" DrawAspect="Content" ObjectID="_1797933384" r:id="rId8"/>
        </w:object>
      </w:r>
      <w:bookmarkEnd w:id="0"/>
    </w:p>
    <w:p w:rsidR="00C445EB" w:rsidRPr="002F1055" w:rsidRDefault="002F1055" w:rsidP="002F1055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 w:type="page"/>
      </w: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676"/>
        <w:gridCol w:w="567"/>
      </w:tblGrid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3647C3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445EB" w:rsidRPr="00C445EB" w:rsidTr="00E96665">
        <w:trPr>
          <w:trHeight w:val="286"/>
        </w:trPr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Целевой раздел Программы (обязательная часть)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3647C3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3647C3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1.1.1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3647C3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1.1.2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3647C3" w:rsidP="00C445EB">
            <w:pPr>
              <w:spacing w:after="0" w:line="22" w:lineRule="atLeast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1.1.3.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Описание значимых характеристик для разработки и реализации Программы. Характеристика особенностей развития детей раннего и дошкольного возраста, воспитывающихся в ДОУ. 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3647C3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Описание планируемых результатов освоения Программы 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3647C3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1.2.1. 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в раннем возрасте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3647C3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1.2.2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в дошкольном возрасте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3647C3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на этапе завершения освоения программы (к концу дошкольного возраста)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3647C3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Содержательный раздел Программы (обязательный раздел)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635192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образовательной деятельности в соответствии с направлениями развития ребенка и с учетом программ и методических пособий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635192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2.1.1.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88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Основные задачи и содержание образовательной области «Социально- коммуникативное развитие»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635192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2.1.2.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lk133314175"/>
            <w:r w:rsidRPr="00C445EB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Основные задачи и содержание образовательной области «Познавательное развитие»</w:t>
            </w:r>
            <w:bookmarkEnd w:id="1"/>
          </w:p>
        </w:tc>
        <w:tc>
          <w:tcPr>
            <w:tcW w:w="567" w:type="dxa"/>
            <w:shd w:val="clear" w:color="auto" w:fill="auto"/>
          </w:tcPr>
          <w:p w:rsidR="00C445EB" w:rsidRPr="00C445EB" w:rsidRDefault="00635192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2.1.3.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Основные задачи и содержание образовательной области «Речевое развитие»</w:t>
            </w:r>
          </w:p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2.1.4.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88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Основные задачи и содержание в образовательной области «Художественно-эстетическое развитие»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635192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2.1.5.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Основные задачи и содержание образовательной области «Физическое развитие»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635192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Описание вариативных форм, способов, методов и средств (в том числе инклюзивных) реализации Программы 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635192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особенностей образовательной деятельности разных видов и культурных практик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635192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способов и направления поддержки детской инициативы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DE0688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2.5.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особенностей взаимодействия педагогического коллектива с семьями воспитанников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DE0688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Описание иных характеристик содержания программы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DE0688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2.6.1.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Взаимодействие ДОУ со школой и социумом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DE0688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2.6.2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keepNext/>
              <w:keepLines/>
              <w:spacing w:before="40" w:after="26" w:line="259" w:lineRule="auto"/>
              <w:ind w:right="1578"/>
              <w:jc w:val="both"/>
              <w:outlineLvl w:val="3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Направленность на развитие личности ребенка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DE0688" w:rsidP="00DE0688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2.6.3.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keepNext/>
              <w:keepLines/>
              <w:spacing w:before="40" w:after="26" w:line="259" w:lineRule="auto"/>
              <w:ind w:right="285"/>
              <w:outlineLvl w:val="3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Направленность на нравственное, патриотическое воспитание, поддержку традиционных ценностей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DE0688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C445EB" w:rsidRPr="00C445EB" w:rsidTr="00E96665">
        <w:trPr>
          <w:trHeight w:val="427"/>
        </w:trPr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2.7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Описание содержания коррекционно-развивающей работы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DE0688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C445EB" w:rsidRPr="00C445EB" w:rsidTr="00E96665">
        <w:trPr>
          <w:trHeight w:val="427"/>
        </w:trPr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2.8 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Рабочая программа воспитания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DE0688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DE0688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8676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Психолого-педагогические условия реализации программы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DE0688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5EB" w:rsidRPr="00C445EB" w:rsidRDefault="00C445EB" w:rsidP="00C445EB">
            <w:pPr>
              <w:keepNext/>
              <w:keepLines/>
              <w:spacing w:before="40" w:after="26" w:line="259" w:lineRule="auto"/>
              <w:ind w:right="285"/>
              <w:outlineLvl w:val="3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9C64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Описание материально-технического обеспечения программы</w:t>
            </w:r>
            <w:r w:rsidRPr="00DE06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DE0688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3.2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5EB" w:rsidRPr="00C445EB" w:rsidRDefault="00C445EB" w:rsidP="00C445EB">
            <w:pPr>
              <w:keepNext/>
              <w:keepLines/>
              <w:spacing w:before="40" w:after="26" w:line="259" w:lineRule="auto"/>
              <w:ind w:right="285"/>
              <w:outlineLvl w:val="3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Обеспеченность методическими материалами, средствами обучения и воспитания в соответствии с целями и задачами Программы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DE0688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5EB" w:rsidRPr="00C445EB" w:rsidRDefault="00C445EB" w:rsidP="00C445EB">
            <w:pPr>
              <w:keepNext/>
              <w:keepLines/>
              <w:spacing w:before="40" w:after="26" w:line="259" w:lineRule="auto"/>
              <w:ind w:right="285"/>
              <w:outlineLvl w:val="3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Описание распорядка и/или режима дня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DE0688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5EB" w:rsidRPr="00C445EB" w:rsidRDefault="00C445EB" w:rsidP="00C445EB">
            <w:pPr>
              <w:keepNext/>
              <w:keepLines/>
              <w:spacing w:before="40" w:after="26" w:line="259" w:lineRule="auto"/>
              <w:ind w:right="285"/>
              <w:outlineLvl w:val="3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Отражение особенностей традиционных событий, праздников, мероприятий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5EB" w:rsidRPr="00C445EB" w:rsidRDefault="00C445EB" w:rsidP="00C445EB">
            <w:pPr>
              <w:keepNext/>
              <w:keepLines/>
              <w:spacing w:before="40" w:after="26" w:line="259" w:lineRule="auto"/>
              <w:ind w:right="285"/>
              <w:outlineLvl w:val="3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Описание особенностей организации развивающей предметно-пространственной среды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C445EB" w:rsidRPr="00C445EB" w:rsidTr="00E96665">
        <w:tc>
          <w:tcPr>
            <w:tcW w:w="851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lV</w:t>
            </w:r>
            <w:proofErr w:type="spellEnd"/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5EB" w:rsidRPr="00C445EB" w:rsidRDefault="00C445EB" w:rsidP="00C445EB">
            <w:pPr>
              <w:keepNext/>
              <w:keepLines/>
              <w:spacing w:before="40" w:after="26" w:line="259" w:lineRule="auto"/>
              <w:ind w:right="285"/>
              <w:outlineLvl w:val="3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C445EB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Краткая презентация образовательной программы</w:t>
            </w:r>
          </w:p>
        </w:tc>
        <w:tc>
          <w:tcPr>
            <w:tcW w:w="567" w:type="dxa"/>
            <w:shd w:val="clear" w:color="auto" w:fill="auto"/>
          </w:tcPr>
          <w:p w:rsidR="00C445EB" w:rsidRPr="00C445EB" w:rsidRDefault="00C445EB" w:rsidP="00C445EB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5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C445EB" w:rsidRPr="00C445EB" w:rsidRDefault="00C445EB" w:rsidP="00C445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5EB" w:rsidRPr="00C445EB" w:rsidRDefault="00C445EB" w:rsidP="00C445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45EB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C445EB" w:rsidRPr="00C445EB" w:rsidRDefault="00C445EB" w:rsidP="00C445E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45EB">
        <w:rPr>
          <w:rFonts w:ascii="Times New Roman" w:eastAsia="Times New Roman" w:hAnsi="Times New Roman" w:cs="Times New Roman"/>
          <w:b/>
          <w:sz w:val="24"/>
          <w:szCs w:val="24"/>
        </w:rPr>
        <w:t>Юридический адрес учреждения:</w:t>
      </w:r>
    </w:p>
    <w:p w:rsidR="00C445EB" w:rsidRPr="00C445EB" w:rsidRDefault="00C445EB" w:rsidP="00C445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EB">
        <w:rPr>
          <w:rFonts w:ascii="Times New Roman" w:eastAsia="Times New Roman" w:hAnsi="Times New Roman" w:cs="Times New Roman"/>
          <w:sz w:val="24"/>
          <w:szCs w:val="24"/>
        </w:rPr>
        <w:t>647000 Таймырский Долгано – Ненецкий муниципальный район. Город Дудинка.</w:t>
      </w:r>
    </w:p>
    <w:p w:rsidR="00C445EB" w:rsidRPr="00C445EB" w:rsidRDefault="00C445EB" w:rsidP="00C445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EB">
        <w:rPr>
          <w:rFonts w:ascii="Times New Roman" w:eastAsia="Times New Roman" w:hAnsi="Times New Roman" w:cs="Times New Roman"/>
          <w:sz w:val="24"/>
          <w:szCs w:val="24"/>
        </w:rPr>
        <w:t>Корпус №1: ул. Матросова 10 «В» тел. 8 (39191) 5-25-95; 5-25-55; 5-25-30</w:t>
      </w:r>
    </w:p>
    <w:p w:rsidR="00C445EB" w:rsidRPr="00C445EB" w:rsidRDefault="00C445EB" w:rsidP="00C445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EB">
        <w:rPr>
          <w:rFonts w:ascii="Times New Roman" w:eastAsia="Times New Roman" w:hAnsi="Times New Roman" w:cs="Times New Roman"/>
          <w:sz w:val="24"/>
          <w:szCs w:val="24"/>
        </w:rPr>
        <w:t>Корпус № 2: ул. Горького 57 «А» тел. 8 (39191) 5-25-60; 5-25-75</w:t>
      </w:r>
    </w:p>
    <w:p w:rsidR="00C445EB" w:rsidRPr="00C445EB" w:rsidRDefault="00C445EB" w:rsidP="00C445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EB">
        <w:rPr>
          <w:rFonts w:ascii="Times New Roman" w:eastAsia="Times New Roman" w:hAnsi="Times New Roman" w:cs="Times New Roman"/>
          <w:b/>
          <w:sz w:val="24"/>
          <w:szCs w:val="24"/>
        </w:rPr>
        <w:t>Режим работы:</w:t>
      </w:r>
      <w:r w:rsidRPr="00C445EB">
        <w:rPr>
          <w:rFonts w:ascii="Times New Roman" w:eastAsia="Times New Roman" w:hAnsi="Times New Roman" w:cs="Times New Roman"/>
          <w:sz w:val="24"/>
          <w:szCs w:val="24"/>
        </w:rPr>
        <w:t xml:space="preserve"> понедельник - пятница с 7.30 до 19.30</w:t>
      </w:r>
    </w:p>
    <w:p w:rsidR="00C445EB" w:rsidRPr="00C445EB" w:rsidRDefault="00C445EB" w:rsidP="00C445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EB">
        <w:rPr>
          <w:rFonts w:ascii="Times New Roman" w:eastAsia="Times New Roman" w:hAnsi="Times New Roman" w:cs="Times New Roman"/>
          <w:b/>
          <w:sz w:val="24"/>
          <w:szCs w:val="24"/>
        </w:rPr>
        <w:t>Электронный адрес</w:t>
      </w:r>
      <w:r w:rsidRPr="00C445E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9" w:history="1">
        <w:r w:rsidRPr="00C445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skazka</w:t>
        </w:r>
        <w:r w:rsidRPr="00C445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Pr="00C445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tao</w:t>
        </w:r>
        <w:r w:rsidRPr="00C445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C445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C445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C445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445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45EB" w:rsidRPr="00C445EB" w:rsidRDefault="00C445EB" w:rsidP="00C445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445EB">
        <w:rPr>
          <w:rFonts w:ascii="Times New Roman" w:eastAsia="Times New Roman" w:hAnsi="Times New Roman" w:cs="Times New Roman"/>
          <w:b/>
          <w:sz w:val="24"/>
          <w:szCs w:val="24"/>
        </w:rPr>
        <w:t>Адрес сайта:</w:t>
      </w:r>
      <w:r w:rsidRPr="00C445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history="1">
        <w:r w:rsidR="00417C9A" w:rsidRPr="00BC6793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https://dou-skazkadudinka.gosuslugi.ru/</w:t>
        </w:r>
      </w:hyperlink>
      <w:r w:rsidR="00417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45EB" w:rsidRPr="00C445EB" w:rsidRDefault="00C445EB" w:rsidP="00C445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EB">
        <w:rPr>
          <w:rFonts w:ascii="Times New Roman" w:eastAsia="Times New Roman" w:hAnsi="Times New Roman" w:cs="Times New Roman"/>
          <w:b/>
          <w:sz w:val="24"/>
          <w:szCs w:val="24"/>
        </w:rPr>
        <w:t>Лицензия</w:t>
      </w:r>
      <w:r w:rsidRPr="00C445EB">
        <w:rPr>
          <w:rFonts w:ascii="Times New Roman" w:eastAsia="Times New Roman" w:hAnsi="Times New Roman" w:cs="Times New Roman"/>
          <w:sz w:val="24"/>
          <w:szCs w:val="24"/>
        </w:rPr>
        <w:t xml:space="preserve">: А № 0000518 от 03.08.11 г, регистрационный номер 5819-л, срок действия - бессрочно. </w:t>
      </w:r>
    </w:p>
    <w:p w:rsidR="00C445EB" w:rsidRPr="00C445EB" w:rsidRDefault="00C445EB" w:rsidP="00C445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EB">
        <w:rPr>
          <w:rFonts w:ascii="Times New Roman" w:eastAsia="Times New Roman" w:hAnsi="Times New Roman" w:cs="Times New Roman"/>
          <w:b/>
          <w:sz w:val="24"/>
          <w:szCs w:val="24"/>
        </w:rPr>
        <w:t>Тип:</w:t>
      </w:r>
      <w:r w:rsidRPr="00C445E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образовательное учреждение.</w:t>
      </w:r>
    </w:p>
    <w:p w:rsidR="00C445EB" w:rsidRPr="00C445EB" w:rsidRDefault="0070674A" w:rsidP="00C445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Заведующий</w:t>
      </w:r>
      <w:r w:rsidR="00C445EB" w:rsidRPr="00C445EB">
        <w:rPr>
          <w:rFonts w:ascii="Times New Roman" w:eastAsia="Times New Roman" w:hAnsi="Times New Roman" w:cs="Times New Roman"/>
          <w:sz w:val="24"/>
          <w:szCs w:val="24"/>
        </w:rPr>
        <w:t xml:space="preserve"> – Криворотова Анжела Васильевна</w:t>
      </w:r>
    </w:p>
    <w:p w:rsidR="00C445EB" w:rsidRPr="00C445EB" w:rsidRDefault="00C445EB" w:rsidP="00C445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EB">
        <w:rPr>
          <w:rFonts w:ascii="Times New Roman" w:eastAsia="Times New Roman" w:hAnsi="Times New Roman" w:cs="Times New Roman"/>
          <w:b/>
          <w:sz w:val="24"/>
          <w:szCs w:val="24"/>
        </w:rPr>
        <w:t>Учредитель</w:t>
      </w:r>
      <w:r w:rsidRPr="00C445EB">
        <w:rPr>
          <w:rFonts w:ascii="Times New Roman" w:eastAsia="Times New Roman" w:hAnsi="Times New Roman" w:cs="Times New Roman"/>
          <w:sz w:val="24"/>
          <w:szCs w:val="24"/>
        </w:rPr>
        <w:t xml:space="preserve"> - Управление имущественных отношений Таймырского Долгано-Ненецкого муниципального района.</w:t>
      </w:r>
    </w:p>
    <w:p w:rsidR="0070674A" w:rsidRPr="0070674A" w:rsidRDefault="00C445EB" w:rsidP="0070674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445EB">
        <w:t xml:space="preserve"> </w:t>
      </w:r>
      <w:r w:rsidRPr="00C445EB">
        <w:tab/>
      </w:r>
      <w:r w:rsidRPr="0070674A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(далее - Программа) разработана в соответствии с основными нормативно-правовыми документами:</w:t>
      </w:r>
    </w:p>
    <w:p w:rsidR="00C445EB" w:rsidRPr="0070674A" w:rsidRDefault="00C445EB" w:rsidP="0070674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74A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C445EB" w:rsidRPr="0070674A" w:rsidRDefault="00C445EB" w:rsidP="0070674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74A">
        <w:rPr>
          <w:rFonts w:ascii="Times New Roman" w:hAnsi="Times New Roman" w:cs="Times New Roman"/>
          <w:sz w:val="24"/>
          <w:szCs w:val="24"/>
        </w:rPr>
        <w:t>Федеральный закон от 24 сентября 2022 г. № 371-ФЗ «О внесении изменений в Федеральный закон «Об образовании в Российской Федерации»;</w:t>
      </w:r>
    </w:p>
    <w:p w:rsidR="00C445EB" w:rsidRPr="0070674A" w:rsidRDefault="00C445EB" w:rsidP="0070674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74A">
        <w:rPr>
          <w:rFonts w:ascii="Times New Roman" w:hAnsi="Times New Roman" w:cs="Times New Roman"/>
          <w:sz w:val="24"/>
          <w:szCs w:val="24"/>
        </w:rPr>
        <w:t>ПРИКАЗ МИНИСТЕРСТВА ПРОСВЕЩЕНИЯ РФ от 25 ноября 2022 года № 1028 об утверждении Федеральной образовательной программы дошкольного образования (далее ФОП).</w:t>
      </w:r>
    </w:p>
    <w:p w:rsidR="00C445EB" w:rsidRPr="0070674A" w:rsidRDefault="00C445EB" w:rsidP="0070674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74A">
        <w:rPr>
          <w:rFonts w:ascii="Times New Roman" w:hAnsi="Times New Roman" w:cs="Times New Roman"/>
          <w:sz w:val="24"/>
          <w:szCs w:val="24"/>
          <w:lang w:eastAsia="ru-RU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C445EB" w:rsidRPr="00C445EB" w:rsidRDefault="00C445EB" w:rsidP="00C445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445EB">
        <w:rPr>
          <w:rFonts w:ascii="Times New Roman" w:eastAsia="Times New Roman" w:hAnsi="Times New Roman" w:cs="Times New Roman"/>
          <w:sz w:val="24"/>
          <w:szCs w:val="24"/>
        </w:rPr>
        <w:t>Основой для разработки Программы является Федеральный образовательный стандарт дошкольного образования (далее ФГОС ДО) и ФОП.</w:t>
      </w:r>
    </w:p>
    <w:p w:rsidR="00C445EB" w:rsidRPr="00C445EB" w:rsidRDefault="00C445EB" w:rsidP="00C445EB">
      <w:pPr>
        <w:spacing w:after="0"/>
        <w:ind w:firstLine="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445EB">
        <w:rPr>
          <w:rFonts w:ascii="Times New Roman" w:eastAsia="Times New Roman" w:hAnsi="Times New Roman" w:cs="Times New Roman"/>
          <w:sz w:val="24"/>
          <w:szCs w:val="24"/>
        </w:rPr>
        <w:t xml:space="preserve">Часть программы, формируемая участниками, разработана с учетом регионального компонента, дополнена образовательной программой дошкольного образования </w:t>
      </w:r>
    </w:p>
    <w:p w:rsidR="00C445EB" w:rsidRPr="00C445EB" w:rsidRDefault="00C445EB" w:rsidP="00C445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5EB">
        <w:rPr>
          <w:rFonts w:ascii="Times New Roman" w:eastAsia="Times New Roman" w:hAnsi="Times New Roman" w:cs="Times New Roman"/>
          <w:sz w:val="24"/>
          <w:szCs w:val="24"/>
        </w:rPr>
        <w:t>«Лего-старт».</w:t>
      </w:r>
    </w:p>
    <w:p w:rsidR="00B66D5A" w:rsidRDefault="00B66D5A" w:rsidP="00B66D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45EB" w:rsidRPr="00C445EB" w:rsidRDefault="00C445EB" w:rsidP="00B66D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45E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C445EB">
        <w:rPr>
          <w:rFonts w:ascii="Times New Roman" w:eastAsia="Times New Roman" w:hAnsi="Times New Roman" w:cs="Times New Roman"/>
          <w:b/>
          <w:sz w:val="28"/>
          <w:szCs w:val="28"/>
        </w:rPr>
        <w:t xml:space="preserve"> Целевой раздел</w:t>
      </w:r>
    </w:p>
    <w:p w:rsidR="00C445EB" w:rsidRPr="00C445EB" w:rsidRDefault="00C445EB" w:rsidP="0070674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45EB">
        <w:rPr>
          <w:rFonts w:ascii="Times New Roman" w:eastAsia="Times New Roman" w:hAnsi="Times New Roman" w:cs="Times New Roman"/>
          <w:b/>
          <w:sz w:val="28"/>
          <w:szCs w:val="28"/>
        </w:rPr>
        <w:t>1.1. Пояснительная записка</w:t>
      </w:r>
    </w:p>
    <w:p w:rsidR="00C445EB" w:rsidRPr="00C445EB" w:rsidRDefault="001A664F" w:rsidP="001A664F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1.1.1. </w:t>
      </w:r>
      <w:r w:rsidR="00C445EB" w:rsidRPr="00C44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реализации Программы</w:t>
      </w:r>
    </w:p>
    <w:p w:rsidR="00C445EB" w:rsidRDefault="00C445EB" w:rsidP="0070674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5E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</w:t>
      </w:r>
    </w:p>
    <w:p w:rsidR="0070674A" w:rsidRPr="0070674A" w:rsidRDefault="0070674A" w:rsidP="0070674A">
      <w:pPr>
        <w:widowControl w:val="0"/>
        <w:tabs>
          <w:tab w:val="left" w:pos="13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традиций.</w:t>
      </w:r>
    </w:p>
    <w:p w:rsidR="0070674A" w:rsidRPr="0070674A" w:rsidRDefault="0070674A" w:rsidP="0070674A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70674A" w:rsidRDefault="0070674A" w:rsidP="00B66D5A">
      <w:pPr>
        <w:widowControl w:val="0"/>
        <w:tabs>
          <w:tab w:val="left" w:pos="14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Цель Программы дост</w:t>
      </w:r>
      <w:r w:rsidR="00B66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игается через решение следующих </w:t>
      </w:r>
      <w:r w:rsidRPr="007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задач:</w:t>
      </w:r>
    </w:p>
    <w:p w:rsidR="0070674A" w:rsidRPr="0070674A" w:rsidRDefault="0070674A" w:rsidP="0070674A">
      <w:pPr>
        <w:widowControl w:val="0"/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70674A" w:rsidRPr="0070674A" w:rsidRDefault="0070674A" w:rsidP="0070674A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70674A" w:rsidRPr="0070674A" w:rsidRDefault="0070674A" w:rsidP="0070674A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70674A" w:rsidRPr="0070674A" w:rsidRDefault="0070674A" w:rsidP="0070674A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70674A" w:rsidRPr="0070674A" w:rsidRDefault="0070674A" w:rsidP="0070674A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0674A" w:rsidRPr="0070674A" w:rsidRDefault="0070674A" w:rsidP="0070674A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70674A" w:rsidRPr="0070674A" w:rsidRDefault="0070674A" w:rsidP="0070674A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70674A" w:rsidRPr="0070674A" w:rsidRDefault="0070674A" w:rsidP="0070674A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70674A" w:rsidRPr="0070674A" w:rsidRDefault="0070674A" w:rsidP="0070674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и подходы к формированию программы</w:t>
      </w:r>
    </w:p>
    <w:p w:rsidR="0070674A" w:rsidRPr="0070674A" w:rsidRDefault="0070674A" w:rsidP="0070674A">
      <w:pPr>
        <w:widowControl w:val="0"/>
        <w:tabs>
          <w:tab w:val="left" w:pos="142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0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построена на следующих принципах ДО, установленных ФГОС ДО:</w:t>
      </w:r>
    </w:p>
    <w:p w:rsidR="0070674A" w:rsidRPr="0070674A" w:rsidRDefault="0070674A" w:rsidP="0070674A">
      <w:pPr>
        <w:widowControl w:val="0"/>
        <w:numPr>
          <w:ilvl w:val="0"/>
          <w:numId w:val="4"/>
        </w:numPr>
        <w:tabs>
          <w:tab w:val="left" w:pos="111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70674A" w:rsidRPr="0070674A" w:rsidRDefault="0070674A" w:rsidP="0070674A">
      <w:pPr>
        <w:widowControl w:val="0"/>
        <w:numPr>
          <w:ilvl w:val="0"/>
          <w:numId w:val="4"/>
        </w:numPr>
        <w:tabs>
          <w:tab w:val="left" w:pos="110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70674A" w:rsidRPr="0070674A" w:rsidRDefault="0070674A" w:rsidP="0070674A">
      <w:pPr>
        <w:pStyle w:val="a5"/>
        <w:widowControl w:val="0"/>
        <w:numPr>
          <w:ilvl w:val="0"/>
          <w:numId w:val="4"/>
        </w:numPr>
        <w:tabs>
          <w:tab w:val="left" w:pos="1112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</w:t>
      </w:r>
    </w:p>
    <w:p w:rsidR="0070674A" w:rsidRPr="0070674A" w:rsidRDefault="0070674A" w:rsidP="0070674A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(далее вместе - взрослые);</w:t>
      </w:r>
    </w:p>
    <w:p w:rsidR="0070674A" w:rsidRPr="0070674A" w:rsidRDefault="0070674A" w:rsidP="0070674A">
      <w:pPr>
        <w:widowControl w:val="0"/>
        <w:numPr>
          <w:ilvl w:val="0"/>
          <w:numId w:val="4"/>
        </w:numPr>
        <w:tabs>
          <w:tab w:val="left" w:pos="110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ребёнка полноценным участником (субъектом) образовательных отношений;</w:t>
      </w:r>
    </w:p>
    <w:p w:rsidR="0070674A" w:rsidRPr="0070674A" w:rsidRDefault="0070674A" w:rsidP="0070674A">
      <w:pPr>
        <w:widowControl w:val="0"/>
        <w:numPr>
          <w:ilvl w:val="0"/>
          <w:numId w:val="4"/>
        </w:numPr>
        <w:tabs>
          <w:tab w:val="left" w:pos="116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инициативы детей в различных видах деятельности;</w:t>
      </w:r>
    </w:p>
    <w:p w:rsidR="0070674A" w:rsidRPr="0070674A" w:rsidRDefault="0070674A" w:rsidP="0070674A">
      <w:pPr>
        <w:widowControl w:val="0"/>
        <w:numPr>
          <w:ilvl w:val="0"/>
          <w:numId w:val="4"/>
        </w:numPr>
        <w:tabs>
          <w:tab w:val="left" w:pos="116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ДОО с семьей;</w:t>
      </w:r>
    </w:p>
    <w:p w:rsidR="0070674A" w:rsidRPr="0070674A" w:rsidRDefault="0070674A" w:rsidP="0070674A">
      <w:pPr>
        <w:widowControl w:val="0"/>
        <w:numPr>
          <w:ilvl w:val="0"/>
          <w:numId w:val="4"/>
        </w:numPr>
        <w:tabs>
          <w:tab w:val="left" w:pos="111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70674A" w:rsidRPr="0070674A" w:rsidRDefault="0070674A" w:rsidP="0070674A">
      <w:pPr>
        <w:widowControl w:val="0"/>
        <w:numPr>
          <w:ilvl w:val="0"/>
          <w:numId w:val="4"/>
        </w:numPr>
        <w:tabs>
          <w:tab w:val="left" w:pos="113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познавательных интересов и познавательных действий ребёнка в различных видах деятельности;</w:t>
      </w:r>
    </w:p>
    <w:p w:rsidR="0070674A" w:rsidRPr="0070674A" w:rsidRDefault="0070674A" w:rsidP="0070674A">
      <w:pPr>
        <w:widowControl w:val="0"/>
        <w:numPr>
          <w:ilvl w:val="0"/>
          <w:numId w:val="4"/>
        </w:numPr>
        <w:tabs>
          <w:tab w:val="left" w:pos="111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70674A" w:rsidRDefault="0070674A" w:rsidP="0070674A">
      <w:pPr>
        <w:widowControl w:val="0"/>
        <w:numPr>
          <w:ilvl w:val="0"/>
          <w:numId w:val="4"/>
        </w:numPr>
        <w:tabs>
          <w:tab w:val="left" w:pos="127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этнокультурной ситуации развития детей.</w:t>
      </w:r>
    </w:p>
    <w:p w:rsidR="0070674A" w:rsidRDefault="0070674A" w:rsidP="0070674A">
      <w:pPr>
        <w:widowControl w:val="0"/>
        <w:tabs>
          <w:tab w:val="left" w:pos="127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Программы учитывались научные подходы формирования личности ребенка:</w:t>
      </w:r>
    </w:p>
    <w:p w:rsidR="0070674A" w:rsidRDefault="0070674A" w:rsidP="0070674A">
      <w:pPr>
        <w:widowControl w:val="0"/>
        <w:tabs>
          <w:tab w:val="left" w:pos="127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культурно-исторический подход (Л.С. Выготский, А.Р. </w:t>
      </w:r>
      <w:proofErr w:type="spellStart"/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согласно которому схема развития любого вида деятель</w:t>
      </w: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такова: сначала она осуществляется в совместной деятельности со взрослыми, затем - в совместной дея</w:t>
      </w: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со сверстниками и, наконец, становится самостоятельной деятельнос</w:t>
      </w: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тью ребенка дошкольного возраста (са</w:t>
      </w: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модеятельностью);</w:t>
      </w:r>
    </w:p>
    <w:p w:rsidR="006530AF" w:rsidRDefault="0070674A" w:rsidP="006530AF">
      <w:pPr>
        <w:widowControl w:val="0"/>
        <w:tabs>
          <w:tab w:val="left" w:pos="127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деятельностный подход (Л.А. Венгер, В.В. Давыдов, А.В. Запорожец, А.Н. Леонтьев, Н.Н. </w:t>
      </w:r>
      <w:proofErr w:type="spellStart"/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Поддьяков</w:t>
      </w:r>
      <w:proofErr w:type="spellEnd"/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Д.Б. Эльконин и др.), который предполагает решение образовательных задач в процессе совместной деятельности взрос</w:t>
      </w: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лых и детей;</w:t>
      </w:r>
    </w:p>
    <w:p w:rsidR="006530AF" w:rsidRDefault="006530AF" w:rsidP="006530AF">
      <w:pPr>
        <w:widowControl w:val="0"/>
        <w:tabs>
          <w:tab w:val="left" w:pos="127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70674A"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ичностный подход (Л.И. </w:t>
      </w:r>
      <w:proofErr w:type="spellStart"/>
      <w:r w:rsidR="0070674A"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Божович</w:t>
      </w:r>
      <w:proofErr w:type="spellEnd"/>
      <w:r w:rsidR="0070674A"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Л.С. Выготский, А.В. Запорожец, А.Н. Леонтьев, В.А. Петровский, Д.Б. Эльконин и др.) -последовательное отношение педагога к воспитаннику как к личности, как к </w:t>
      </w:r>
      <w:proofErr w:type="spellStart"/>
      <w:r w:rsidR="0070674A"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самосознательному</w:t>
      </w:r>
      <w:proofErr w:type="spellEnd"/>
      <w:r w:rsidR="0070674A"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ответственному субъекту собственного развития и как к субъекту воспитательного взаимодействия</w:t>
      </w:r>
    </w:p>
    <w:p w:rsidR="0070674A" w:rsidRPr="0070674A" w:rsidRDefault="006530AF" w:rsidP="006530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="0070674A"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культурологический подход, позволяет выбирать технологии образовательной деятельности, организующие встречу ребенка с культурой, овладевая которой на уровне определенных средств, ребенок становится субъектом культуры и ее творцом. В культурологической парадигме возможно рассматривать содержание дошкольного образования как вклад в культурное развитие личности на основе формирования базиса культуры ребенка.</w:t>
      </w:r>
    </w:p>
    <w:p w:rsidR="0070674A" w:rsidRPr="0070674A" w:rsidRDefault="0070674A" w:rsidP="0070674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Эти под</w:t>
      </w: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ходы к проблеме индивидуаль</w:t>
      </w:r>
      <w:r w:rsidRPr="0070674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развития человека очень тесно взаимосвязаны и составляют теоретико-методологическую основу для:</w:t>
      </w:r>
    </w:p>
    <w:p w:rsidR="006530AF" w:rsidRPr="006530AF" w:rsidRDefault="006530AF" w:rsidP="006530A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ab/>
      </w:r>
      <w:r w:rsidRPr="006530AF">
        <w:rPr>
          <w:rFonts w:ascii="Times New Roman" w:hAnsi="Times New Roman" w:cs="Times New Roman"/>
          <w:sz w:val="24"/>
          <w:szCs w:val="24"/>
          <w:lang w:eastAsia="ru-RU"/>
        </w:rPr>
        <w:t>- сохранения и укрепления здоровья воспитанников;</w:t>
      </w:r>
    </w:p>
    <w:p w:rsidR="006530AF" w:rsidRPr="006530AF" w:rsidRDefault="006530AF" w:rsidP="006530AF">
      <w:pPr>
        <w:pStyle w:val="a3"/>
        <w:spacing w:line="276" w:lineRule="auto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6530AF">
        <w:rPr>
          <w:rFonts w:ascii="Times New Roman" w:hAnsi="Times New Roman" w:cs="Times New Roman"/>
          <w:sz w:val="24"/>
          <w:szCs w:val="24"/>
          <w:lang w:eastAsia="ru-RU"/>
        </w:rPr>
        <w:t>формирования у детей адекватной уровню образовательной программы целостной картины мира;</w:t>
      </w:r>
    </w:p>
    <w:p w:rsidR="006530AF" w:rsidRPr="006530AF" w:rsidRDefault="006530AF" w:rsidP="006530AF">
      <w:pPr>
        <w:pStyle w:val="a3"/>
        <w:spacing w:line="276" w:lineRule="auto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6530AF">
        <w:rPr>
          <w:rFonts w:ascii="Times New Roman" w:hAnsi="Times New Roman" w:cs="Times New Roman"/>
          <w:sz w:val="24"/>
          <w:szCs w:val="24"/>
          <w:lang w:eastAsia="ru-RU"/>
        </w:rPr>
        <w:t>формирования основ социальной и жизненной адаптации ребенка</w:t>
      </w:r>
      <w:r w:rsidRPr="006530AF">
        <w:rPr>
          <w:rFonts w:ascii="Times New Roman" w:hAnsi="Times New Roman" w:cs="Times New Roman"/>
          <w:sz w:val="24"/>
          <w:szCs w:val="24"/>
          <w:u w:val="single"/>
          <w:lang w:eastAsia="ru-RU"/>
        </w:rPr>
        <w:t>,</w:t>
      </w:r>
      <w:r w:rsidRPr="006530AF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позитивного эмоционально-ценностного отношения к окружающей среде, практической и духовной деятельности человека, развития потребности в реализации собственных творческих способностей.</w:t>
      </w:r>
    </w:p>
    <w:p w:rsidR="006530AF" w:rsidRPr="006530AF" w:rsidRDefault="006530AF" w:rsidP="006530A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1.1.3. Описание значимых характеристик для разработки и реализации Программы. Характеристика особенностей развития детей раннего и дошкольного возраста, воспитывающихся в ДОУ.</w:t>
      </w:r>
    </w:p>
    <w:p w:rsidR="006530AF" w:rsidRPr="006530AF" w:rsidRDefault="006530AF" w:rsidP="006530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0AF">
        <w:rPr>
          <w:rFonts w:ascii="Times New Roman" w:eastAsia="Times New Roman" w:hAnsi="Times New Roman" w:cs="Times New Roman"/>
          <w:sz w:val="24"/>
          <w:szCs w:val="24"/>
        </w:rPr>
        <w:t>В организации образовательного процесса учтены климатические условия Крайнего севера, национально-культурные и демографические особенности.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17"/>
        <w:gridCol w:w="3510"/>
        <w:gridCol w:w="4008"/>
      </w:tblGrid>
      <w:tr w:rsidR="006530AF" w:rsidRPr="006530AF" w:rsidTr="00E96665">
        <w:tc>
          <w:tcPr>
            <w:tcW w:w="1016" w:type="pct"/>
            <w:vAlign w:val="center"/>
          </w:tcPr>
          <w:p w:rsidR="006530AF" w:rsidRPr="006530AF" w:rsidRDefault="006530AF" w:rsidP="006530A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условий проживания</w:t>
            </w:r>
          </w:p>
        </w:tc>
        <w:tc>
          <w:tcPr>
            <w:tcW w:w="1860" w:type="pct"/>
            <w:vAlign w:val="center"/>
          </w:tcPr>
          <w:p w:rsidR="006530AF" w:rsidRPr="006530AF" w:rsidRDefault="006530AF" w:rsidP="006530A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регионального компонента</w:t>
            </w:r>
          </w:p>
        </w:tc>
        <w:tc>
          <w:tcPr>
            <w:tcW w:w="2124" w:type="pct"/>
            <w:vAlign w:val="center"/>
          </w:tcPr>
          <w:p w:rsidR="006530AF" w:rsidRPr="006530AF" w:rsidRDefault="006530AF" w:rsidP="006530A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реализации Программы</w:t>
            </w:r>
          </w:p>
        </w:tc>
      </w:tr>
      <w:tr w:rsidR="006530AF" w:rsidRPr="006530AF" w:rsidTr="00E96665">
        <w:tc>
          <w:tcPr>
            <w:tcW w:w="1016" w:type="pct"/>
            <w:vAlign w:val="center"/>
          </w:tcPr>
          <w:p w:rsidR="006530AF" w:rsidRPr="006530AF" w:rsidRDefault="006530AF" w:rsidP="006530A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Природно-климатические</w:t>
            </w:r>
          </w:p>
        </w:tc>
        <w:tc>
          <w:tcPr>
            <w:tcW w:w="1860" w:type="pct"/>
            <w:vAlign w:val="center"/>
          </w:tcPr>
          <w:p w:rsidR="006530AF" w:rsidRPr="006530AF" w:rsidRDefault="006530AF" w:rsidP="006530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Климат города характеризуется низкими зимними температурами, кратковременным и прохладным летом, сравнительно высокой влажностью воздуха, обилием сильных ветров в течение всего года. Зимой - полярная ночь (период, когда Солнце в высоких широтах более суток не поднимается над горизонтом, длительность около 40 суток), летом-полярный день (период, когда Солнце в высоких широтах больше суток не опускается за горизонт, длительность около 40 суток). </w:t>
            </w:r>
          </w:p>
          <w:p w:rsidR="006530AF" w:rsidRPr="006530AF" w:rsidRDefault="006530AF" w:rsidP="006530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расположен за Северным полярным кругом, на правом берегу Енисея, в зоне тундры и лесотундры.</w:t>
            </w:r>
          </w:p>
        </w:tc>
        <w:tc>
          <w:tcPr>
            <w:tcW w:w="2124" w:type="pct"/>
            <w:vAlign w:val="center"/>
          </w:tcPr>
          <w:p w:rsidR="006530AF" w:rsidRPr="006530AF" w:rsidRDefault="006530AF" w:rsidP="006530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пребывания детей в ДОУ составлен для холодного и тёплого времени года. В полярную ночь дневной сон продлён на 15 минут. В меню введены фрукты и сок. </w:t>
            </w:r>
          </w:p>
          <w:p w:rsidR="006530AF" w:rsidRPr="006530AF" w:rsidRDefault="006530AF" w:rsidP="006530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составлении планирования учитываются экскурсии на Енисей и в тундру. </w:t>
            </w:r>
          </w:p>
        </w:tc>
      </w:tr>
      <w:tr w:rsidR="006530AF" w:rsidRPr="006530AF" w:rsidTr="00E96665">
        <w:trPr>
          <w:trHeight w:val="2528"/>
        </w:trPr>
        <w:tc>
          <w:tcPr>
            <w:tcW w:w="1016" w:type="pct"/>
            <w:vAlign w:val="center"/>
          </w:tcPr>
          <w:p w:rsidR="006530AF" w:rsidRPr="006530AF" w:rsidRDefault="006530AF" w:rsidP="006530A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Национально-культурные и этнокультурные</w:t>
            </w:r>
          </w:p>
        </w:tc>
        <w:tc>
          <w:tcPr>
            <w:tcW w:w="1860" w:type="pct"/>
            <w:vAlign w:val="center"/>
          </w:tcPr>
          <w:p w:rsidR="006530AF" w:rsidRPr="006530AF" w:rsidRDefault="006530AF" w:rsidP="006530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г. Дудинки — многонациональное, состоящее из коренных (малочисленных) народностей. К ним относятся долгане, ненцы, эвенки, </w:t>
            </w:r>
            <w:proofErr w:type="spellStart"/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энцы</w:t>
            </w:r>
            <w:proofErr w:type="spellEnd"/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нганасане, имеющие свои культурные и языковые особенности.</w:t>
            </w:r>
          </w:p>
        </w:tc>
        <w:tc>
          <w:tcPr>
            <w:tcW w:w="2124" w:type="pct"/>
            <w:vAlign w:val="center"/>
          </w:tcPr>
          <w:p w:rsidR="006530AF" w:rsidRPr="006530AF" w:rsidRDefault="006530AF" w:rsidP="006530AF">
            <w:pPr>
              <w:spacing w:after="0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предусматривает индивидуальный подход к детям из многонациональных семей. Эти особенности отражены в организации предметно - пространственной развивающей среде и использовании</w:t>
            </w:r>
            <w:r w:rsidRPr="006530A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учетом УМК «Истоки», авторы В. И. Трухина, Л. А. Лалетина , Е. А. Вовченко, Г. С. Чуприна, Издательство Дрофа, Санкт– Петербург , 2004 год.</w:t>
            </w:r>
          </w:p>
          <w:p w:rsidR="006530AF" w:rsidRPr="006530AF" w:rsidRDefault="006530AF" w:rsidP="006530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«Истоки».</w:t>
            </w:r>
          </w:p>
        </w:tc>
      </w:tr>
    </w:tbl>
    <w:p w:rsidR="00C445EB" w:rsidRPr="00C445EB" w:rsidRDefault="00C445EB" w:rsidP="006530A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17"/>
        <w:gridCol w:w="3510"/>
        <w:gridCol w:w="4008"/>
      </w:tblGrid>
      <w:tr w:rsidR="006530AF" w:rsidRPr="006530AF" w:rsidTr="00E96665">
        <w:tc>
          <w:tcPr>
            <w:tcW w:w="1016" w:type="pct"/>
            <w:vAlign w:val="center"/>
          </w:tcPr>
          <w:p w:rsidR="006530AF" w:rsidRPr="006530AF" w:rsidRDefault="006530AF" w:rsidP="006530AF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Демографические</w:t>
            </w:r>
          </w:p>
        </w:tc>
        <w:tc>
          <w:tcPr>
            <w:tcW w:w="1860" w:type="pct"/>
            <w:vAlign w:val="center"/>
          </w:tcPr>
          <w:p w:rsidR="006530AF" w:rsidRPr="006530AF" w:rsidRDefault="006530AF" w:rsidP="00653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последние годы наблюдается увеличение рождаемости, что привело к открытию трёх дополнительных групп (с 1,5 года до 3 лет)</w:t>
            </w:r>
          </w:p>
        </w:tc>
        <w:tc>
          <w:tcPr>
            <w:tcW w:w="2124" w:type="pct"/>
            <w:vAlign w:val="center"/>
          </w:tcPr>
          <w:p w:rsidR="006530AF" w:rsidRPr="006530AF" w:rsidRDefault="006530AF" w:rsidP="006530AF">
            <w:pPr>
              <w:spacing w:after="0" w:line="288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ориентирована, в том числе и на раннее развитие детей </w:t>
            </w:r>
          </w:p>
          <w:p w:rsidR="006530AF" w:rsidRPr="006530AF" w:rsidRDefault="006530AF" w:rsidP="006530AF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30AF" w:rsidRPr="006530AF" w:rsidTr="00E96665">
        <w:tc>
          <w:tcPr>
            <w:tcW w:w="1016" w:type="pct"/>
            <w:vAlign w:val="center"/>
          </w:tcPr>
          <w:p w:rsidR="006530AF" w:rsidRPr="006530AF" w:rsidRDefault="006530AF" w:rsidP="00653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потребности города</w:t>
            </w:r>
          </w:p>
        </w:tc>
        <w:tc>
          <w:tcPr>
            <w:tcW w:w="1860" w:type="pct"/>
            <w:vAlign w:val="center"/>
          </w:tcPr>
          <w:p w:rsidR="006530AF" w:rsidRPr="006530AF" w:rsidRDefault="006530AF" w:rsidP="00653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социумом позволяет социально адаптировать к условиям окружающей действительности; преемственности ДОУ и школы.</w:t>
            </w:r>
          </w:p>
        </w:tc>
        <w:tc>
          <w:tcPr>
            <w:tcW w:w="2124" w:type="pct"/>
          </w:tcPr>
          <w:p w:rsidR="006530AF" w:rsidRPr="006530AF" w:rsidRDefault="006530AF" w:rsidP="00653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партнёрство ДОУ: и ТМКОУ «ДСШ № 1 и №3», ГДК, детской библиотекой, ТЦНК, ДТ «Юность», Музей, школа искусств им. Б. Молчанова</w:t>
            </w:r>
          </w:p>
        </w:tc>
      </w:tr>
    </w:tbl>
    <w:p w:rsidR="006530AF" w:rsidRPr="006530AF" w:rsidRDefault="006530AF" w:rsidP="006530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участники реализации Программы: дети раннего и дошкольного возраста, родители (законные представители), педагоги</w:t>
      </w:r>
      <w:r w:rsidRPr="006530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530AF" w:rsidRPr="006530AF" w:rsidRDefault="006530AF" w:rsidP="006530AF">
      <w:pPr>
        <w:autoSpaceDE w:val="0"/>
        <w:autoSpaceDN w:val="0"/>
        <w:adjustRightInd w:val="0"/>
        <w:spacing w:after="0"/>
        <w:ind w:left="-851" w:firstLine="851"/>
        <w:rPr>
          <w:rFonts w:ascii="Times New Roman" w:eastAsia="Calibri" w:hAnsi="Times New Roman" w:cs="Times New Roman"/>
          <w:bCs/>
          <w:sz w:val="24"/>
          <w:szCs w:val="24"/>
        </w:rPr>
      </w:pPr>
      <w:r w:rsidRPr="006530AF">
        <w:rPr>
          <w:rFonts w:ascii="Times New Roman" w:eastAsia="Calibri" w:hAnsi="Times New Roman" w:cs="Times New Roman"/>
          <w:b/>
          <w:bCs/>
          <w:sz w:val="24"/>
          <w:szCs w:val="24"/>
        </w:rPr>
        <w:t>Возрастные особенности детей раннего возраста</w:t>
      </w:r>
      <w:r w:rsidRPr="006530AF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6530AF" w:rsidRPr="006530AF" w:rsidRDefault="006530AF" w:rsidP="006530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530AF">
        <w:rPr>
          <w:rFonts w:ascii="Times New Roman" w:eastAsia="TimesNewRomanPSMT" w:hAnsi="Times New Roman" w:cs="Times New Roman"/>
          <w:sz w:val="24"/>
          <w:szCs w:val="24"/>
        </w:rPr>
        <w:t>Продолжает развиваться предметная деятельность, ситуативно-деловое общение ребёнка и взрослого; совершенствуется восприятие и речь, начальные формы произвольного поведения, игры, наглядно-действенное мышление. Интенсивно развивается активная речь. Формируются новые виды деятельности: игра, рисование, конструирование. К третьему году жизни ребёнка совершенствуются зрительные и слуховые ориентировки, слуховое восприятие, прежде всего фонематический слух. Основной формой мышления становится наглядно-действенная. Завершается ранний возраст кризисом 3 лет. У ребёнка формируется образ Я.</w:t>
      </w:r>
    </w:p>
    <w:p w:rsidR="006530AF" w:rsidRPr="006530AF" w:rsidRDefault="006530AF" w:rsidP="006530AF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6530AF">
        <w:rPr>
          <w:rFonts w:ascii="Times New Roman" w:eastAsia="TimesNewRomanPSMT" w:hAnsi="Times New Roman" w:cs="Times New Roman"/>
          <w:b/>
          <w:bCs/>
          <w:sz w:val="24"/>
          <w:szCs w:val="24"/>
        </w:rPr>
        <w:t>Возрастные особенности детей дошкольного возраста.</w:t>
      </w:r>
    </w:p>
    <w:p w:rsidR="006530AF" w:rsidRPr="006530AF" w:rsidRDefault="006530AF" w:rsidP="006530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530AF">
        <w:rPr>
          <w:rFonts w:ascii="Times New Roman" w:eastAsia="TimesNewRomanPSMT" w:hAnsi="Times New Roman" w:cs="Times New Roman"/>
          <w:sz w:val="24"/>
          <w:szCs w:val="24"/>
        </w:rPr>
        <w:t xml:space="preserve">Игровые действия становятся более сложными, отражая взаимодействия людей, жизненные ситуации, усложняется и игровое пространство. Рисунки детей приобретают более детализированный характер, обогащается их цветовая гамма. Более яркими становятся различия между рисунками девочек и мальчиков. В конструировании дети свободно владеют обобщёнными способами анализа, как изображений, так и построек. Ребёнок седьмого года жизни осваивает сложные формы сложения из листа бумаги и придумывает собственные. Усложняется конструирование из природного материала. У детей продолжает развиваться восприятие, образное мышление; навыки обобщения и </w:t>
      </w:r>
      <w:r w:rsidRPr="006530AF">
        <w:rPr>
          <w:rFonts w:ascii="Times New Roman" w:eastAsia="TimesNewRomanPSMT" w:hAnsi="Times New Roman" w:cs="Times New Roman"/>
          <w:sz w:val="24"/>
          <w:szCs w:val="24"/>
        </w:rPr>
        <w:lastRenderedPageBreak/>
        <w:t>рассуждения; внимание. Развивается и речь: её звуковая сторона, грамматический строй, лексика, связная речь, диалогическая и некоторые виды монологической речи. Основные достижения этого возраста связаны с освоением мира вещей как предметов человеческой культуры; дети осваивают формы позитивного общения с людьми; развивается половая идентификация, формируется позиция школьника. К концу дошкольного возраста ребёнок приобретает интегративные качества, позволяющие ему в дальнейшем успешно учиться в школе.</w:t>
      </w:r>
    </w:p>
    <w:p w:rsidR="006530AF" w:rsidRPr="006530AF" w:rsidRDefault="006530AF" w:rsidP="006530AF">
      <w:pPr>
        <w:autoSpaceDE w:val="0"/>
        <w:autoSpaceDN w:val="0"/>
        <w:adjustRightInd w:val="0"/>
        <w:spacing w:after="0"/>
        <w:ind w:firstLine="300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6530AF">
        <w:rPr>
          <w:rFonts w:ascii="Times New Roman" w:eastAsia="TimesNewRomanPSMT" w:hAnsi="Times New Roman" w:cs="Times New Roman"/>
          <w:b/>
          <w:sz w:val="24"/>
          <w:szCs w:val="24"/>
        </w:rPr>
        <w:t>Особенности детей с ОВЗ</w:t>
      </w:r>
    </w:p>
    <w:p w:rsidR="006530AF" w:rsidRPr="006530AF" w:rsidRDefault="006530AF" w:rsidP="006530AF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6530AF">
        <w:rPr>
          <w:rFonts w:ascii="Times New Roman" w:eastAsia="TimesNewRomanPSMT" w:hAnsi="Times New Roman" w:cs="Times New Roman"/>
          <w:sz w:val="24"/>
          <w:szCs w:val="24"/>
        </w:rPr>
        <w:t>Характеристика детей с ФНР.</w:t>
      </w:r>
    </w:p>
    <w:p w:rsidR="00C445EB" w:rsidRPr="00C445EB" w:rsidRDefault="006530AF" w:rsidP="00B66D5A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0AF">
        <w:rPr>
          <w:rFonts w:ascii="Times New Roman" w:eastAsia="TimesNewRomanPSMT" w:hAnsi="Times New Roman" w:cs="Times New Roman"/>
          <w:sz w:val="24"/>
          <w:szCs w:val="24"/>
        </w:rPr>
        <w:t>ФНР – фонетическое недоразвитие речи. В силу индивидуальных, социальных и патологических особенностей развития у некоторых детей возрастные несовершенства произношения звуков не исчезают, а принимают характе</w:t>
      </w:r>
      <w:r w:rsidR="00B66D5A">
        <w:rPr>
          <w:rFonts w:ascii="Times New Roman" w:eastAsia="TimesNewRomanPSMT" w:hAnsi="Times New Roman" w:cs="Times New Roman"/>
          <w:sz w:val="24"/>
          <w:szCs w:val="24"/>
        </w:rPr>
        <w:t xml:space="preserve">р стойкого дефекта – недостатки </w:t>
      </w:r>
      <w:r w:rsidRPr="006530AF">
        <w:rPr>
          <w:rFonts w:ascii="Times New Roman" w:eastAsia="TimesNewRomanPSMT" w:hAnsi="Times New Roman" w:cs="Times New Roman"/>
          <w:sz w:val="24"/>
          <w:szCs w:val="24"/>
        </w:rPr>
        <w:t>звукопроизношения вызваны с нарушением органов артикуляционного аппарата (короткая подъязычная уздечка, неправильный прикус и т.д.), педагогической</w:t>
      </w:r>
    </w:p>
    <w:p w:rsidR="006530AF" w:rsidRPr="006530AF" w:rsidRDefault="006530AF" w:rsidP="00B66D5A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6530AF">
        <w:rPr>
          <w:rFonts w:ascii="Times New Roman" w:eastAsia="TimesNewRomanPSMT" w:hAnsi="Times New Roman" w:cs="Times New Roman"/>
          <w:sz w:val="24"/>
          <w:szCs w:val="24"/>
        </w:rPr>
        <w:t>запущенностью, двуязычием, снижением слуха, затрудняющим дифференциацию звуков, различающихся между собой тонкими акустическими признаками.</w:t>
      </w:r>
    </w:p>
    <w:p w:rsidR="006530AF" w:rsidRPr="006530AF" w:rsidRDefault="006530AF" w:rsidP="006530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530AF">
        <w:rPr>
          <w:rFonts w:ascii="Times New Roman" w:eastAsia="TimesNewRomanPSMT" w:hAnsi="Times New Roman" w:cs="Times New Roman"/>
          <w:sz w:val="24"/>
          <w:szCs w:val="24"/>
        </w:rPr>
        <w:t>Таким детям нужна специализированная медицинская помощь, двигательная тренировка  для того, чтобы ребёнок смог выполнить необходимое артикуляционное движение или создать необходимый артикуляционный уклад и развитие фонематического восприятия.</w:t>
      </w:r>
    </w:p>
    <w:p w:rsidR="006530AF" w:rsidRPr="006530AF" w:rsidRDefault="006530AF" w:rsidP="006530AF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6530AF">
        <w:rPr>
          <w:rFonts w:ascii="Times New Roman" w:eastAsia="TimesNewRomanPSMT" w:hAnsi="Times New Roman" w:cs="Times New Roman"/>
          <w:sz w:val="24"/>
          <w:szCs w:val="24"/>
        </w:rPr>
        <w:t>Характеристика детей с ФФНР</w:t>
      </w:r>
    </w:p>
    <w:p w:rsidR="006530AF" w:rsidRPr="006530AF" w:rsidRDefault="006530AF" w:rsidP="006530A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530AF">
        <w:rPr>
          <w:rFonts w:ascii="Times New Roman" w:eastAsia="TimesNewRomanPSMT" w:hAnsi="Times New Roman" w:cs="Times New Roman"/>
          <w:sz w:val="24"/>
          <w:szCs w:val="24"/>
        </w:rPr>
        <w:t xml:space="preserve">У детей с диагнозом ФФНР отмечаются выраженные отклонения в формировании, как произносительной стороны речи, так и её восприятия. Особенностью фонетической стороны речи таких детей является не только неправильное произношение звуков, но и их перестановка, замены одних звуков другими более простыми, пропуски, смешение, недифференцированное произнесение пар или групп звуков,  что усугубляет её </w:t>
      </w:r>
      <w:proofErr w:type="spellStart"/>
      <w:r w:rsidRPr="006530AF">
        <w:rPr>
          <w:rFonts w:ascii="Times New Roman" w:eastAsia="TimesNewRomanPSMT" w:hAnsi="Times New Roman" w:cs="Times New Roman"/>
          <w:sz w:val="24"/>
          <w:szCs w:val="24"/>
        </w:rPr>
        <w:t>смазаность</w:t>
      </w:r>
      <w:proofErr w:type="spellEnd"/>
      <w:r w:rsidRPr="006530AF">
        <w:rPr>
          <w:rFonts w:ascii="Times New Roman" w:eastAsia="TimesNewRomanPSMT" w:hAnsi="Times New Roman" w:cs="Times New Roman"/>
          <w:sz w:val="24"/>
          <w:szCs w:val="24"/>
        </w:rPr>
        <w:t>, невнятность, неотчётливость. Дети испытывают затруднения при выполнении элементарных заданий, связанных с вычленением звука. Всё это свидетельствует о низком уровне развития фонематического восприятия, которое требуется развивать в первую очередь.</w:t>
      </w:r>
    </w:p>
    <w:p w:rsidR="006530AF" w:rsidRPr="006530AF" w:rsidRDefault="006530AF" w:rsidP="006530AF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6530AF">
        <w:rPr>
          <w:rFonts w:ascii="Times New Roman" w:eastAsia="TimesNewRomanPSMT" w:hAnsi="Times New Roman" w:cs="Times New Roman"/>
          <w:sz w:val="24"/>
          <w:szCs w:val="24"/>
        </w:rPr>
        <w:t>Характеристика детей с ОНР</w:t>
      </w:r>
    </w:p>
    <w:p w:rsidR="006530AF" w:rsidRPr="006530AF" w:rsidRDefault="006530AF" w:rsidP="006530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ОНР – общее недоразвитие речи, объединяющее различные сложные расстройства, при которых у детей нарушается формирование всех компонентов речи (звукопроизношение, лексика, грамматика, фонетика), относящихся к её звуковой и смысловой стороне, при нормальном слухе и интеллекте.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ОНР наблюдается диссоциация между речевым и психическим развитием, выражающаяся в темповой задержке речевого развития, отставании экспрессивной речи, недостаточной речевой активности. Речь </w:t>
      </w:r>
      <w:proofErr w:type="spellStart"/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аграмматична</w:t>
      </w:r>
      <w:proofErr w:type="spellEnd"/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малопонятна, недостаточно фонетически оформлена.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сенсорной, интеллектуальной, эффективно-волевой сферы у детей с диагнозом ОНР имеет свои особенности: недостаточная устойчивость внимания, ограничение возможности его распределения; при относительно сохранной смысловой </w:t>
      </w: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логической памяти снижена вербальная память, страдает продуктивность запоминания; общая соматическая ослабленность, отставание в развитии двигательной сферы характеризуется плохой координацией движений детей, неуверенностью в выполнении дозированных движений, снижением скорости и ловкости выполнения, особенно по словесной инструкции. Дети отстают от нормально развивающихся сверстников в точном воспроизведении двигательного задания по пространственно-временным параметрам, нарушают последовательность элементов действий, опускают его составные части.</w:t>
      </w:r>
    </w:p>
    <w:p w:rsidR="006530AF" w:rsidRPr="006530AF" w:rsidRDefault="006530AF" w:rsidP="006530A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детей с ЗПР</w:t>
      </w:r>
    </w:p>
    <w:p w:rsidR="00C445EB" w:rsidRPr="00C445EB" w:rsidRDefault="006530AF" w:rsidP="006530A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 – задержка психического развития. Внимание этих детей характеризуется неустойчивостью, отмечаются периодические его колебания, неравномерная работоспособность. Трудно собрать, сконцентрировать внимание детей и удержать на протяжении той или иной деятельности. Очевидна недостаточная целенаправленность деятельности, дети действуют импульсивно, часто отвлекаются. Ориентировочно-</w:t>
      </w:r>
    </w:p>
    <w:p w:rsidR="006530AF" w:rsidRPr="006530AF" w:rsidRDefault="006530AF" w:rsidP="00B66D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исследовательская деятельность в целом имеет более низкий, по сравнению с нормой, уровень развития: дети не умеют обследовать предмет, не проявляют выраженной ориентировочной активности, длительное время прибегают к практическим способам ориентировки в свойствах предметов. Дошкольники с задержкой психического развития не испытывают трудностей в практическом различении свойств предметов, однако их сенсорный опыт долго не закрепляется и не обобщается в слове. Затруднен процесс анализирующего восприятия: дети не умеют выделить основные структурные элементы предмета, их пространственное соотношение, мелкие детали. Можно говорить о замедленном темпе формирования целостного образа предметов, что находит отражение в проблемах, связанных с </w:t>
      </w:r>
      <w:proofErr w:type="spellStart"/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изодеятельностью</w:t>
      </w:r>
      <w:proofErr w:type="spellEnd"/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Память детей с задержкой психического развития также отличается качественным своеобразием, при этом выраженность дефекта зависит от генеза задержки психического развития. В первую очередь у детей ограничен объем памяти и снижена прочность запоминания. Характерна неточность воспроизведения и быстрая утеря информации. 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старшему дошкольному возрасту у детей с задержкой психического развития не формируется соответствующий возрастным возможностям уровень словесно-логического мышления: дети не выделяют существенных признаков при обобщении, обобщают либо по ситуативным, либо по функциональным признакам. 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речи при задержке психического развития преимущественно имеют системный характер и входят в структуру дефекта.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Многим детям присущи недостатки звукопроизношения и фонематического развития. Среди воспитанников специализированных групп много детей с таким речевым нарушением, как дизартрия. 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Незрелость </w:t>
      </w:r>
      <w:proofErr w:type="spellStart"/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внутриречевых</w:t>
      </w:r>
      <w:proofErr w:type="spellEnd"/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механизмов приводит не только к трудностям в грамматическом оформлении предложений. Основные проблемы касаются формирования связной речи. Дети не могут пересказать небольшой текст, составить рассказ по серии сюжетных картин, описать наглядную ситуацию, им недоступно творческое рассказывание.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в структуре дефекта при задержке психического развитие недоразвития речи обусловливает необходимость специальной логопедической помощи. Поэтому, наряду с учителем-дефектологом, с каждой группой детей должен работать учитель - логопед.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компенсирующей направленности присутствуют дети II-III уровня развития. Более подробно данные речевые нарушения описаны в Примерной адаптированной программе коррекционно-развивающей работы в логопедической группе детского сада для детей с тяжелыми нарушениями речи (общим недоразвитием речи). 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отдельные отклонения от возрастных нормативов, речь детей обеспечивает коммуникативную функцию, а в ряде случаев является достаточно полноценным регулятором их поведения. У них более выражены тенденции к спонтанному речевому развитию, к переносу выработанных речевых навыков в условия свободного общения, что, в итоге, позволяет при ранней логопедической помощи полностью скомпенсировать речевую недостаточность до поступления в школу.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0AF" w:rsidRPr="003647C3" w:rsidRDefault="003647C3" w:rsidP="003647C3">
      <w:pPr>
        <w:pStyle w:val="a5"/>
        <w:numPr>
          <w:ilvl w:val="1"/>
          <w:numId w:val="3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30AF" w:rsidRPr="00364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планируемых результатов освоения Программы</w:t>
      </w:r>
    </w:p>
    <w:p w:rsidR="006530AF" w:rsidRPr="006530AF" w:rsidRDefault="006530AF" w:rsidP="006530AF">
      <w:pPr>
        <w:widowControl w:val="0"/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ДО.</w:t>
      </w:r>
    </w:p>
    <w:p w:rsidR="006530AF" w:rsidRPr="006530AF" w:rsidRDefault="006530AF" w:rsidP="006530A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1.2.1. Планируемые результаты образования в раннем возрасте: </w:t>
      </w:r>
    </w:p>
    <w:p w:rsidR="006530AF" w:rsidRPr="006530AF" w:rsidRDefault="006530AF" w:rsidP="00D21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к стихам, сказкам, повторяет отдельные слова и фразы за взрослым;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ребёнок рассматривает картинки, показывает и называет предметы, изображенные на них;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 удовольствием слушает музыку, подпевает, выполняет простые танцевальные движения;</w:t>
      </w:r>
    </w:p>
    <w:p w:rsidR="006530AF" w:rsidRPr="006530AF" w:rsidRDefault="006530AF" w:rsidP="00653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эмоционально откликается на красоту природы и произведения искусства;</w:t>
      </w:r>
    </w:p>
    <w:p w:rsidR="00D21DFB" w:rsidRPr="00D21DFB" w:rsidRDefault="006530AF" w:rsidP="00D21DFB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D21DFB">
        <w:rPr>
          <w:rFonts w:ascii="Times New Roman" w:hAnsi="Times New Roman" w:cs="Times New Roman"/>
          <w:sz w:val="24"/>
          <w:szCs w:val="24"/>
          <w:lang w:eastAsia="ru-RU"/>
        </w:rPr>
        <w:t>ребёнок осваивает основы изобразительной деятельности (лепка, рисование) и к</w:t>
      </w:r>
      <w:r w:rsidR="00D21DFB" w:rsidRPr="00D21DFB">
        <w:rPr>
          <w:rFonts w:ascii="Times New Roman" w:hAnsi="Times New Roman" w:cs="Times New Roman"/>
          <w:sz w:val="24"/>
          <w:szCs w:val="24"/>
          <w:lang w:eastAsia="ru-RU"/>
        </w:rPr>
        <w:t xml:space="preserve"> нему, забор) и играть с ними; рисует дорожки, дождик, шарики; лепит палочки, колечки, лепешки;</w:t>
      </w:r>
    </w:p>
    <w:p w:rsidR="00D21DFB" w:rsidRPr="00D21DFB" w:rsidRDefault="00D21DFB" w:rsidP="00D21DFB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D21DFB">
        <w:rPr>
          <w:rFonts w:ascii="Times New Roman" w:hAnsi="Times New Roman" w:cs="Times New Roman"/>
          <w:sz w:val="24"/>
          <w:szCs w:val="24"/>
          <w:lang w:eastAsia="ru-RU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D21DFB" w:rsidRPr="00D21DFB" w:rsidRDefault="00D21DFB" w:rsidP="00D21DFB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D21DFB">
        <w:rPr>
          <w:rFonts w:ascii="Times New Roman" w:hAnsi="Times New Roman" w:cs="Times New Roman"/>
          <w:sz w:val="24"/>
          <w:szCs w:val="24"/>
          <w:lang w:eastAsia="ru-RU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:rsidR="00D21DFB" w:rsidRPr="00D21DFB" w:rsidRDefault="00D21DFB" w:rsidP="00D21DFB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1.2.2. Планируемые результаты образования в дошкольном возрасте: </w:t>
      </w:r>
    </w:p>
    <w:p w:rsidR="00D21DFB" w:rsidRPr="00D21DFB" w:rsidRDefault="00D21DFB" w:rsidP="00D21D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четырем годам:</w:t>
      </w:r>
    </w:p>
    <w:p w:rsidR="00D21DFB" w:rsidRPr="00D21DFB" w:rsidRDefault="00D21DFB" w:rsidP="00D21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D21DFB" w:rsidRPr="00D21DFB" w:rsidRDefault="00D21DFB" w:rsidP="00D21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</w:t>
      </w:r>
      <w:r w:rsid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1DF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под музыку;</w:t>
      </w:r>
    </w:p>
    <w:p w:rsidR="00FA609C" w:rsidRPr="003C2600" w:rsidRDefault="00D21DFB" w:rsidP="003C2600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hAnsi="Times New Roman" w:cs="Times New Roman"/>
          <w:sz w:val="24"/>
          <w:szCs w:val="24"/>
          <w:lang w:eastAsia="ru-RU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D21DFB" w:rsidRPr="003C2600" w:rsidRDefault="00D21DFB" w:rsidP="003C2600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hAnsi="Times New Roman" w:cs="Times New Roman"/>
          <w:sz w:val="24"/>
          <w:szCs w:val="24"/>
          <w:lang w:eastAsia="ru-RU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D21DFB" w:rsidRPr="00D21DFB" w:rsidRDefault="00D21DFB" w:rsidP="00D21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доверие к миру, положительно оценивает себя, говорит о себе в первом лице;</w:t>
      </w:r>
    </w:p>
    <w:p w:rsidR="00D21DFB" w:rsidRPr="00D21DFB" w:rsidRDefault="00D21DFB" w:rsidP="00D21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D21DFB" w:rsidRPr="00D21DFB" w:rsidRDefault="00D21DFB" w:rsidP="00D21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D21DFB" w:rsidRPr="00D21DFB" w:rsidRDefault="00D21DFB" w:rsidP="00D21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D21DFB" w:rsidRPr="00D21DFB" w:rsidRDefault="00D21DFB" w:rsidP="00D21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D21DFB" w:rsidRPr="00D21DFB" w:rsidRDefault="00D21DFB" w:rsidP="00D21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со</w:t>
      </w:r>
      <w:r w:rsid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вместно со </w:t>
      </w: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 пересказывает знакомые сказки, короткие стихи;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</w:t>
      </w: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пяти годам: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стремится к самостоятельному осуществлению процессов личной гигиены, их правильной организации;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выполняет самостоятельно правила общения со взрослым, внимателен к его словам и мнению, стремится к познавательному,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без напоминания взрослого здоровается и прощается, говорит «спасибо» и «пожалуйста»;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познает правила безопасного поведения и стремится их выполнять в повседневной жизни;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ребёнок самостоятелен в самообслуживании;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рассказать о предмете, его назначении и особенностях, о том, как он был создан;</w:t>
      </w:r>
    </w:p>
    <w:p w:rsidR="00FA609C" w:rsidRPr="00FA609C" w:rsidRDefault="00FA609C" w:rsidP="00FA609C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hAnsi="Times New Roman" w:cs="Times New Roman"/>
          <w:sz w:val="24"/>
          <w:szCs w:val="24"/>
          <w:lang w:eastAsia="ru-RU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FA609C" w:rsidRPr="00FA609C" w:rsidRDefault="00FA609C" w:rsidP="00FA609C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hAnsi="Times New Roman" w:cs="Times New Roman"/>
          <w:sz w:val="24"/>
          <w:szCs w:val="24"/>
          <w:lang w:eastAsia="ru-RU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FA609C" w:rsidRPr="00FA609C" w:rsidRDefault="00FA609C" w:rsidP="00FA609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609C">
        <w:rPr>
          <w:rFonts w:ascii="Times New Roman" w:hAnsi="Times New Roman" w:cs="Times New Roman"/>
          <w:sz w:val="24"/>
          <w:szCs w:val="24"/>
          <w:lang w:eastAsia="ru-RU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FA609C" w:rsidRPr="00FA609C" w:rsidRDefault="00FA609C" w:rsidP="00FA609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шести годам:</w:t>
      </w:r>
    </w:p>
    <w:p w:rsidR="00FA609C" w:rsidRPr="00FA609C" w:rsidRDefault="00FA609C" w:rsidP="006B49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6B4987" w:rsidRPr="006B4987" w:rsidRDefault="00FA609C" w:rsidP="006B498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B4987">
        <w:rPr>
          <w:rFonts w:ascii="Times New Roman" w:hAnsi="Times New Roman" w:cs="Times New Roman"/>
          <w:sz w:val="24"/>
          <w:szCs w:val="24"/>
          <w:lang w:eastAsia="ru-RU"/>
        </w:rPr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</w:t>
      </w:r>
      <w:r w:rsidR="006B4987" w:rsidRPr="006B4987">
        <w:rPr>
          <w:rFonts w:ascii="Times New Roman" w:hAnsi="Times New Roman" w:cs="Times New Roman"/>
          <w:sz w:val="24"/>
          <w:szCs w:val="24"/>
          <w:lang w:eastAsia="ru-RU"/>
        </w:rPr>
        <w:t xml:space="preserve">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6B4987" w:rsidRPr="006B4987" w:rsidRDefault="006B4987" w:rsidP="006B498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B4987">
        <w:rPr>
          <w:rFonts w:ascii="Times New Roman" w:hAnsi="Times New Roman" w:cs="Times New Roman"/>
          <w:sz w:val="24"/>
          <w:szCs w:val="24"/>
          <w:lang w:eastAsia="ru-RU"/>
        </w:rPr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6B4987" w:rsidRPr="006B4987" w:rsidRDefault="006B4987" w:rsidP="006B4987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B4987">
        <w:rPr>
          <w:rFonts w:ascii="Times New Roman" w:hAnsi="Times New Roman" w:cs="Times New Roman"/>
          <w:sz w:val="24"/>
          <w:szCs w:val="24"/>
          <w:lang w:eastAsia="ru-RU"/>
        </w:rP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6B4987" w:rsidRPr="006B4987" w:rsidRDefault="006B4987" w:rsidP="006B49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6B4987" w:rsidRPr="006B4987" w:rsidRDefault="006B4987" w:rsidP="006B49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6B4987" w:rsidRPr="006B4987" w:rsidRDefault="006B4987" w:rsidP="006B49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6B4987" w:rsidRPr="006B4987" w:rsidRDefault="006B4987" w:rsidP="006B49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</w:t>
      </w:r>
      <w:r w:rsidRP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самообслуживании, участвует со сверстниками в разных видах повседневного и ручного труда;</w:t>
      </w:r>
    </w:p>
    <w:p w:rsidR="006B4987" w:rsidRPr="006B4987" w:rsidRDefault="006B4987" w:rsidP="006B49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6B4987" w:rsidRPr="006B4987" w:rsidRDefault="006B4987" w:rsidP="006B49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6B4987" w:rsidRPr="006B4987" w:rsidRDefault="006B4987" w:rsidP="006B49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6B4987" w:rsidRPr="006B4987" w:rsidRDefault="006B4987" w:rsidP="006B49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</w:t>
      </w: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основе разных событий, создавать игровые образы, управлять персонажами в режиссерской игре;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B66D5A" w:rsidRDefault="003C2600" w:rsidP="001A664F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1.2.3.</w:t>
      </w:r>
      <w:r w:rsidR="00B66D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C26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на этапе завершения освоения программы </w:t>
      </w:r>
    </w:p>
    <w:p w:rsidR="003C2600" w:rsidRPr="003C2600" w:rsidRDefault="003C2600" w:rsidP="003C2600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C26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(к концу дошкольного возраста)</w:t>
      </w:r>
      <w:r w:rsidRPr="003C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ребёнка сформированы основные психофизические и нравственно-волевые качества;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основными движениями и элементами спортивных игр, может контролировать свои движение и управлять ими;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соблюдает элементарные правила здорового образа жизни и личной гигиены;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положительное отношение к миру, разным видам труда, другим людям и самому себе;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ребёнка выражено стремление заниматься социально значимой деятельностью;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откликаться на эмоции близких людей, проявлять эмпатию (сочувствие, сопереживание, содействие);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B66D5A" w:rsidRPr="00B66D5A" w:rsidRDefault="00B66D5A" w:rsidP="00B66D5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C2600" w:rsidRPr="00B66D5A">
        <w:rPr>
          <w:rFonts w:ascii="Times New Roman" w:hAnsi="Times New Roman" w:cs="Times New Roman"/>
          <w:sz w:val="24"/>
          <w:szCs w:val="24"/>
          <w:lang w:eastAsia="ru-RU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</w:t>
      </w:r>
      <w:r w:rsidRPr="00B66D5A">
        <w:rPr>
          <w:rFonts w:ascii="Times New Roman" w:hAnsi="Times New Roman" w:cs="Times New Roman"/>
          <w:sz w:val="24"/>
          <w:szCs w:val="24"/>
          <w:lang w:eastAsia="ru-RU"/>
        </w:rPr>
        <w:t>ультурные способы деятельности;</w:t>
      </w:r>
    </w:p>
    <w:p w:rsidR="003C2600" w:rsidRPr="00B66D5A" w:rsidRDefault="003C2600" w:rsidP="00B66D5A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66D5A">
        <w:rPr>
          <w:rFonts w:ascii="Times New Roman" w:hAnsi="Times New Roman" w:cs="Times New Roman"/>
          <w:sz w:val="24"/>
          <w:szCs w:val="24"/>
          <w:lang w:eastAsia="ru-RU"/>
        </w:rP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3C2600" w:rsidRPr="00B66D5A" w:rsidRDefault="003C2600" w:rsidP="00B66D5A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66D5A">
        <w:rPr>
          <w:rFonts w:ascii="Times New Roman" w:hAnsi="Times New Roman" w:cs="Times New Roman"/>
          <w:sz w:val="24"/>
          <w:szCs w:val="24"/>
          <w:lang w:eastAsia="ru-RU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3C2600" w:rsidRPr="003C2600" w:rsidRDefault="003C2600" w:rsidP="003C26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к школьному обучению;</w:t>
      </w:r>
    </w:p>
    <w:p w:rsidR="003C2600" w:rsidRPr="003C2600" w:rsidRDefault="00254501" w:rsidP="00254501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2600" w:rsidRPr="003C2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интерес к ценностям культур северных этносов, традициям и обычаям, достаточно развито патриотическое самосознание, (любовь к Родине, Малой родине);</w:t>
      </w:r>
    </w:p>
    <w:p w:rsidR="00254501" w:rsidRPr="00254501" w:rsidRDefault="00254501" w:rsidP="00254501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сформированы навыки безопасного поведения на улицах и дорогах;</w:t>
      </w:r>
    </w:p>
    <w:p w:rsidR="00254501" w:rsidRPr="00254501" w:rsidRDefault="00254501" w:rsidP="0025450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дети проявляют интерес к моделированию и конструированию, развито техническое творчество;  </w:t>
      </w:r>
    </w:p>
    <w:p w:rsidR="00254501" w:rsidRPr="00254501" w:rsidRDefault="00254501" w:rsidP="0025450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знают правила безопасной работы с комплектом </w:t>
      </w:r>
      <w:proofErr w:type="spellStart"/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Lego</w:t>
      </w:r>
      <w:proofErr w:type="spellEnd"/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Education</w:t>
      </w:r>
      <w:proofErr w:type="spellEnd"/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Wedo</w:t>
      </w:r>
      <w:proofErr w:type="spellEnd"/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;</w:t>
      </w:r>
    </w:p>
    <w:p w:rsidR="00254501" w:rsidRPr="00254501" w:rsidRDefault="00254501" w:rsidP="0025450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правильно называют детали комплекта </w:t>
      </w:r>
      <w:proofErr w:type="spellStart"/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Lego</w:t>
      </w:r>
      <w:proofErr w:type="spellEnd"/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Education</w:t>
      </w:r>
      <w:proofErr w:type="spellEnd"/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Wedo</w:t>
      </w:r>
      <w:proofErr w:type="spellEnd"/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™;</w:t>
      </w:r>
    </w:p>
    <w:p w:rsidR="00254501" w:rsidRPr="00254501" w:rsidRDefault="00254501" w:rsidP="00254501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</w: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дети умеют конструировать по собственным схемам;</w:t>
      </w:r>
    </w:p>
    <w:p w:rsidR="00254501" w:rsidRPr="00254501" w:rsidRDefault="00254501" w:rsidP="0025450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сформированы навыки начального программирования; </w:t>
      </w:r>
    </w:p>
    <w:p w:rsidR="00254501" w:rsidRPr="00254501" w:rsidRDefault="00254501" w:rsidP="0025450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умеют соотносить постройку с нужной схемой с трех позиций;</w:t>
      </w:r>
    </w:p>
    <w:p w:rsidR="00254501" w:rsidRPr="00254501" w:rsidRDefault="00254501" w:rsidP="0025450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дети самостоятельно </w:t>
      </w:r>
      <w:r w:rsidRPr="00254501">
        <w:rPr>
          <w:rFonts w:ascii="Times New Roman" w:eastAsia="Times New Roman" w:hAnsi="Times New Roman" w:cs="Times New Roman"/>
          <w:sz w:val="24"/>
          <w:szCs w:val="24"/>
        </w:rPr>
        <w:t>экспериментируют с программным обеспечением.</w:t>
      </w:r>
    </w:p>
    <w:p w:rsidR="00254501" w:rsidRPr="00254501" w:rsidRDefault="00254501" w:rsidP="00254501">
      <w:pPr>
        <w:numPr>
          <w:ilvl w:val="2"/>
          <w:numId w:val="0"/>
        </w:numPr>
        <w:spacing w:before="200" w:after="0"/>
        <w:ind w:hanging="12"/>
        <w:jc w:val="both"/>
        <w:outlineLvl w:val="2"/>
        <w:rPr>
          <w:rFonts w:ascii="Times New Roman" w:eastAsia="Times New Roman" w:hAnsi="Times New Roman" w:cs="Times New Roman"/>
          <w:b/>
          <w:sz w:val="24"/>
        </w:rPr>
      </w:pPr>
      <w:bookmarkStart w:id="2" w:name="_Toc488672793"/>
      <w:r w:rsidRPr="00254501">
        <w:rPr>
          <w:rFonts w:ascii="Times New Roman" w:eastAsia="Times New Roman" w:hAnsi="Times New Roman" w:cs="Times New Roman"/>
          <w:b/>
          <w:sz w:val="24"/>
        </w:rPr>
        <w:t>Планируемые результаты в коррекционной работе на этапе завершения дошкольного образования</w:t>
      </w:r>
      <w:bookmarkEnd w:id="2"/>
    </w:p>
    <w:p w:rsidR="00254501" w:rsidRPr="00254501" w:rsidRDefault="00254501" w:rsidP="0025450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254501">
        <w:rPr>
          <w:rFonts w:ascii="Times New Roman" w:eastAsia="Times New Roman" w:hAnsi="Times New Roman" w:cs="Times New Roman"/>
          <w:sz w:val="24"/>
        </w:rPr>
        <w:t>К целевым ориентирам дошкольного образования (на этапе завершения дошкольного образования) в соответствии с данной Программой относятся следующие социально-нормативные характеристики возможных достижений ребенка:</w:t>
      </w:r>
    </w:p>
    <w:p w:rsidR="00254501" w:rsidRPr="00254501" w:rsidRDefault="00254501" w:rsidP="00B66D5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Pr="00254501">
        <w:rPr>
          <w:rFonts w:ascii="Times New Roman" w:eastAsia="Times New Roman" w:hAnsi="Times New Roman" w:cs="Times New Roman"/>
          <w:sz w:val="24"/>
        </w:rPr>
        <w:t xml:space="preserve">ребенок способен высказывать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</w:t>
      </w:r>
      <w:r w:rsidRPr="00254501">
        <w:rPr>
          <w:rFonts w:ascii="Times New Roman" w:eastAsia="Times New Roman" w:hAnsi="Times New Roman" w:cs="Times New Roman"/>
          <w:sz w:val="24"/>
        </w:rPr>
        <w:lastRenderedPageBreak/>
        <w:t>сюжетной картинке; у него сформированы элементарные навыки звуко-слогового анализа, что обеспечивает формирование предпосылок грамотности.</w:t>
      </w:r>
    </w:p>
    <w:p w:rsidR="00254501" w:rsidRPr="00254501" w:rsidRDefault="00B66D5A" w:rsidP="00B66D5A">
      <w:pPr>
        <w:spacing w:after="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254501">
        <w:rPr>
          <w:rFonts w:ascii="Times New Roman" w:eastAsia="Times New Roman" w:hAnsi="Times New Roman" w:cs="Times New Roman"/>
          <w:sz w:val="24"/>
        </w:rPr>
        <w:t>-</w:t>
      </w:r>
      <w:r w:rsidR="00254501" w:rsidRPr="00254501">
        <w:rPr>
          <w:rFonts w:ascii="Times New Roman" w:eastAsia="Times New Roman" w:hAnsi="Times New Roman" w:cs="Times New Roman"/>
          <w:sz w:val="24"/>
        </w:rPr>
        <w:t>ребенок инициативен, самостоятелен в различных видах деятельности, способен выбрать себе занятия и партнеров по совместной деятельности.</w:t>
      </w:r>
    </w:p>
    <w:p w:rsidR="00254501" w:rsidRPr="00254501" w:rsidRDefault="00254501" w:rsidP="00B66D5A">
      <w:pPr>
        <w:spacing w:after="0"/>
        <w:ind w:firstLine="708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Pr="00254501">
        <w:rPr>
          <w:rFonts w:ascii="Times New Roman" w:eastAsia="Times New Roman" w:hAnsi="Times New Roman" w:cs="Times New Roman"/>
          <w:sz w:val="24"/>
        </w:rPr>
        <w:t>ребенок способен адекватно проявлять свои чувства, умеет радоваться успехам и сопереживать неудачам других, способен договариваться, старается разрешать конфликты.</w:t>
      </w:r>
    </w:p>
    <w:p w:rsidR="00254501" w:rsidRPr="00254501" w:rsidRDefault="00254501" w:rsidP="00B66D5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Педагогическая диагностика.</w:t>
      </w:r>
    </w:p>
    <w:p w:rsidR="00254501" w:rsidRPr="00254501" w:rsidRDefault="00254501" w:rsidP="002545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педагогической диагностики описана в ФОП.</w:t>
      </w:r>
    </w:p>
    <w:p w:rsidR="00254501" w:rsidRPr="00254501" w:rsidRDefault="00254501" w:rsidP="00254501">
      <w:pPr>
        <w:keepNext/>
        <w:keepLines/>
        <w:spacing w:before="40" w:after="0"/>
        <w:ind w:firstLine="397"/>
        <w:jc w:val="both"/>
        <w:outlineLvl w:val="1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По результатам мониторинга педагоги реализуют содержательную часть образовательной программы дошкольного образования «Лего-старт», исходя из реальных достижений детей в усвоении навыков.</w:t>
      </w:r>
    </w:p>
    <w:tbl>
      <w:tblPr>
        <w:tblStyle w:val="11"/>
        <w:tblpPr w:leftFromText="180" w:rightFromText="180" w:vertAnchor="text" w:horzAnchor="margin" w:tblpY="167"/>
        <w:tblW w:w="934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66D5A" w:rsidRPr="00254501" w:rsidTr="00B66D5A">
        <w:tc>
          <w:tcPr>
            <w:tcW w:w="3115" w:type="dxa"/>
          </w:tcPr>
          <w:p w:rsidR="00B66D5A" w:rsidRPr="00254501" w:rsidRDefault="00B66D5A" w:rsidP="00B66D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</w:pPr>
            <w:r w:rsidRPr="00254501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  <w:t>Мониторинг</w:t>
            </w:r>
          </w:p>
        </w:tc>
        <w:tc>
          <w:tcPr>
            <w:tcW w:w="3115" w:type="dxa"/>
          </w:tcPr>
          <w:p w:rsidR="00B66D5A" w:rsidRPr="00254501" w:rsidRDefault="00B66D5A" w:rsidP="00B66D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</w:pPr>
            <w:r w:rsidRPr="00254501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  <w:t>Старшая группа</w:t>
            </w:r>
          </w:p>
        </w:tc>
        <w:tc>
          <w:tcPr>
            <w:tcW w:w="3115" w:type="dxa"/>
          </w:tcPr>
          <w:p w:rsidR="00B66D5A" w:rsidRPr="00254501" w:rsidRDefault="00B66D5A" w:rsidP="00B66D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</w:pPr>
            <w:r w:rsidRPr="00254501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  <w:t>Подготовительная к школе группа</w:t>
            </w:r>
          </w:p>
        </w:tc>
      </w:tr>
      <w:tr w:rsidR="00B66D5A" w:rsidRPr="00254501" w:rsidTr="00B66D5A">
        <w:tc>
          <w:tcPr>
            <w:tcW w:w="3115" w:type="dxa"/>
          </w:tcPr>
          <w:p w:rsidR="00B66D5A" w:rsidRPr="00254501" w:rsidRDefault="00B66D5A" w:rsidP="00B66D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</w:pPr>
            <w:r w:rsidRPr="00254501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  <w:t>Входящий</w:t>
            </w:r>
          </w:p>
        </w:tc>
        <w:tc>
          <w:tcPr>
            <w:tcW w:w="6230" w:type="dxa"/>
            <w:gridSpan w:val="2"/>
          </w:tcPr>
          <w:p w:rsidR="00B66D5A" w:rsidRPr="00254501" w:rsidRDefault="00B66D5A" w:rsidP="00B66D5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</w:pPr>
            <w:r w:rsidRPr="00254501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  <w:t>Сентябрь 1-2 недели</w:t>
            </w:r>
          </w:p>
        </w:tc>
      </w:tr>
      <w:tr w:rsidR="00B66D5A" w:rsidRPr="00254501" w:rsidTr="00B66D5A">
        <w:tc>
          <w:tcPr>
            <w:tcW w:w="3115" w:type="dxa"/>
          </w:tcPr>
          <w:p w:rsidR="00B66D5A" w:rsidRPr="00254501" w:rsidRDefault="00B66D5A" w:rsidP="00B66D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</w:pPr>
            <w:r w:rsidRPr="00254501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  <w:t>Итоговый</w:t>
            </w:r>
          </w:p>
        </w:tc>
        <w:tc>
          <w:tcPr>
            <w:tcW w:w="6230" w:type="dxa"/>
            <w:gridSpan w:val="2"/>
          </w:tcPr>
          <w:p w:rsidR="00B66D5A" w:rsidRPr="00254501" w:rsidRDefault="00B66D5A" w:rsidP="00B66D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</w:pPr>
            <w:r w:rsidRPr="00254501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</w:rPr>
              <w:t>Май 3-4 недели</w:t>
            </w:r>
          </w:p>
        </w:tc>
      </w:tr>
    </w:tbl>
    <w:p w:rsidR="00254501" w:rsidRPr="00254501" w:rsidRDefault="00254501" w:rsidP="00254501">
      <w:pPr>
        <w:spacing w:after="0"/>
        <w:ind w:firstLine="420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</w:p>
    <w:p w:rsidR="00254501" w:rsidRPr="00254501" w:rsidRDefault="00254501" w:rsidP="00254501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В качестве диагностического материала будут использоваться карты наблюдений со следующими критериями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в старшей</w:t>
      </w: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группе:</w:t>
      </w:r>
    </w:p>
    <w:p w:rsidR="00254501" w:rsidRPr="00254501" w:rsidRDefault="00254501" w:rsidP="00254501">
      <w:pPr>
        <w:spacing w:after="0"/>
        <w:ind w:left="709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- ребенок проявляет интерес к конструированию;</w:t>
      </w:r>
    </w:p>
    <w:p w:rsidR="00254501" w:rsidRPr="00254501" w:rsidRDefault="00254501" w:rsidP="00254501">
      <w:pPr>
        <w:spacing w:after="0"/>
        <w:ind w:left="709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- умеет строить по образцу, условиям, по собственному замыслу, по модели; </w:t>
      </w:r>
    </w:p>
    <w:p w:rsidR="00254501" w:rsidRPr="00254501" w:rsidRDefault="00254501" w:rsidP="00254501">
      <w:pPr>
        <w:spacing w:after="0"/>
        <w:ind w:left="709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- умеют работать с наглядными схемами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.</w:t>
      </w:r>
    </w:p>
    <w:p w:rsidR="00254501" w:rsidRPr="00254501" w:rsidRDefault="00254501" w:rsidP="00254501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В</w:t>
      </w: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подготовительной к школе группе:</w:t>
      </w:r>
    </w:p>
    <w:p w:rsidR="00254501" w:rsidRPr="00254501" w:rsidRDefault="00B66D5A" w:rsidP="00B66D5A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  -</w:t>
      </w:r>
      <w:r w:rsidR="00254501"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ребенок проявляет интерес к моделированию и конструированию, 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 </w:t>
      </w:r>
      <w:r w:rsidR="00254501"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робототехнике;</w:t>
      </w:r>
    </w:p>
    <w:p w:rsidR="00254501" w:rsidRPr="00254501" w:rsidRDefault="00254501" w:rsidP="00B66D5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- умеет устанавливать связи между движением и положением ремня, экспериментировать с датчиком наклона;</w:t>
      </w:r>
    </w:p>
    <w:p w:rsidR="00254501" w:rsidRPr="00254501" w:rsidRDefault="00254501" w:rsidP="00B66D5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- умеет </w:t>
      </w:r>
      <w:r w:rsidRPr="00254501">
        <w:rPr>
          <w:rFonts w:ascii="Times New Roman" w:eastAsia="Times New Roman" w:hAnsi="Times New Roman" w:cs="Times New Roman"/>
          <w:sz w:val="24"/>
          <w:szCs w:val="24"/>
        </w:rPr>
        <w:t>устанавливать простейшие связи между работой мотора и движением деталей;</w:t>
      </w:r>
    </w:p>
    <w:p w:rsidR="00254501" w:rsidRPr="00254501" w:rsidRDefault="00254501" w:rsidP="00B66D5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501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-</w:t>
      </w:r>
      <w:r w:rsidRPr="00254501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устанавливает связи между скоростью вращения вертушки и материалом плоскости;</w:t>
      </w:r>
    </w:p>
    <w:p w:rsidR="00254501" w:rsidRPr="00254501" w:rsidRDefault="00254501" w:rsidP="00B66D5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501">
        <w:rPr>
          <w:rFonts w:ascii="Times New Roman" w:eastAsia="Times New Roman" w:hAnsi="Times New Roman" w:cs="Times New Roman"/>
          <w:sz w:val="24"/>
          <w:szCs w:val="24"/>
        </w:rPr>
        <w:t>- устанавливает простейшие связи между положением кулачков и ритмом игры на барабанах;</w:t>
      </w:r>
    </w:p>
    <w:p w:rsidR="00254501" w:rsidRPr="00254501" w:rsidRDefault="00254501" w:rsidP="00B66D5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501">
        <w:rPr>
          <w:rFonts w:ascii="Times New Roman" w:eastAsia="Times New Roman" w:hAnsi="Times New Roman" w:cs="Times New Roman"/>
          <w:sz w:val="24"/>
          <w:szCs w:val="24"/>
        </w:rPr>
        <w:t>- самостоятельно выявляет зависимость между движениями постройки и датчиком расстояния.</w:t>
      </w:r>
    </w:p>
    <w:p w:rsidR="00254501" w:rsidRPr="00254501" w:rsidRDefault="00254501" w:rsidP="00254501">
      <w:pPr>
        <w:spacing w:after="0"/>
        <w:ind w:left="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5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Содержательный раздел.</w:t>
      </w:r>
    </w:p>
    <w:p w:rsidR="00254501" w:rsidRPr="00254501" w:rsidRDefault="00254501" w:rsidP="001A664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2.1.Описание образовательной деятельности в соответствии с направлениями развития ребенка и с учетом программ и методических пособии</w:t>
      </w:r>
    </w:p>
    <w:p w:rsidR="00254501" w:rsidRPr="00254501" w:rsidRDefault="00254501" w:rsidP="00254501">
      <w:pPr>
        <w:spacing w:after="0"/>
        <w:ind w:firstLine="56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501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психолого-педагогической работы с детьми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Содержание </w:t>
      </w:r>
      <w:r w:rsidRPr="00254501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254501" w:rsidRPr="00254501" w:rsidRDefault="00254501" w:rsidP="0025450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4501">
        <w:rPr>
          <w:rFonts w:ascii="Times New Roman" w:eastAsia="Times New Roman" w:hAnsi="Times New Roman" w:cs="Times New Roman"/>
          <w:sz w:val="24"/>
          <w:szCs w:val="24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254501" w:rsidRPr="00254501" w:rsidRDefault="00254501" w:rsidP="00254501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Описание образовательной деятельности в общеразвивающих группах </w:t>
      </w:r>
    </w:p>
    <w:p w:rsidR="00254501" w:rsidRPr="00254501" w:rsidRDefault="00B66D5A" w:rsidP="0025450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54501" w:rsidRPr="002545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обеспечивает развитие личности, мотивации и способностей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образовательные области):</w:t>
      </w:r>
    </w:p>
    <w:p w:rsidR="00254501" w:rsidRPr="00254501" w:rsidRDefault="00254501" w:rsidP="00254501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развитие;</w:t>
      </w:r>
    </w:p>
    <w:p w:rsidR="00254501" w:rsidRPr="00254501" w:rsidRDefault="00254501" w:rsidP="00254501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254501" w:rsidRPr="00254501" w:rsidRDefault="00254501" w:rsidP="00254501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254501" w:rsidRPr="00254501" w:rsidRDefault="00254501" w:rsidP="00254501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развитие;</w:t>
      </w:r>
    </w:p>
    <w:p w:rsidR="00254501" w:rsidRPr="00254501" w:rsidRDefault="00254501" w:rsidP="00254501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развитие. </w:t>
      </w:r>
    </w:p>
    <w:p w:rsidR="00E96665" w:rsidRPr="00E96665" w:rsidRDefault="00254501" w:rsidP="00E96665">
      <w:pPr>
        <w:pStyle w:val="20"/>
        <w:shd w:val="clear" w:color="auto" w:fill="auto"/>
        <w:tabs>
          <w:tab w:val="left" w:pos="1391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образовательной области сформулированы задачи и содержание образовательной деятельности, предусмотренное для освоения в каждой возрастной группе детей в возрасте от 1 года до семи-восьми лет. Представлены задачи воспитания, направленные на приобщение детей к ценностям российского народа, формирование у</w:t>
      </w:r>
      <w:r w:rsidR="00E96665" w:rsidRPr="00E96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 ценностного отношения к окружающему миру.</w:t>
      </w:r>
    </w:p>
    <w:p w:rsidR="00E96665" w:rsidRPr="00E96665" w:rsidRDefault="00E96665" w:rsidP="00E96665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66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конкретное и дифференцированное по возрастам описание воспитательных задач приводится в Программе воспитания.</w:t>
      </w:r>
    </w:p>
    <w:p w:rsidR="00E96665" w:rsidRPr="00E96665" w:rsidRDefault="001A664F" w:rsidP="00E96665">
      <w:pPr>
        <w:spacing w:after="0"/>
        <w:ind w:hanging="10"/>
        <w:jc w:val="both"/>
        <w:rPr>
          <w:rFonts w:ascii="Times New Roman" w:eastAsia="Calibri" w:hAnsi="Times New Roman" w:cs="Calibri"/>
          <w:b/>
          <w:color w:val="181717"/>
          <w:sz w:val="24"/>
          <w:lang w:eastAsia="ru-RU"/>
        </w:rPr>
      </w:pPr>
      <w:r>
        <w:rPr>
          <w:rFonts w:ascii="Times New Roman" w:eastAsia="Calibri" w:hAnsi="Times New Roman" w:cs="Calibri"/>
          <w:b/>
          <w:color w:val="181717"/>
          <w:sz w:val="24"/>
          <w:lang w:eastAsia="ru-RU"/>
        </w:rPr>
        <w:t xml:space="preserve"> </w:t>
      </w:r>
      <w:r w:rsidR="00E96665" w:rsidRPr="00E96665">
        <w:rPr>
          <w:rFonts w:ascii="Times New Roman" w:eastAsia="Calibri" w:hAnsi="Times New Roman" w:cs="Calibri"/>
          <w:b/>
          <w:color w:val="181717"/>
          <w:sz w:val="24"/>
          <w:lang w:eastAsia="ru-RU"/>
        </w:rPr>
        <w:t>2.1.1. Основные задачи и содержание образовательной области «Социально – коммуникативное развитие»</w:t>
      </w:r>
    </w:p>
    <w:p w:rsidR="00E96665" w:rsidRDefault="00E96665" w:rsidP="00E96665">
      <w:pPr>
        <w:spacing w:after="0"/>
        <w:ind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E96665">
        <w:rPr>
          <w:rFonts w:ascii="Times New Roman" w:eastAsia="Calibri" w:hAnsi="Times New Roman" w:cs="Calibri"/>
          <w:color w:val="181717"/>
          <w:sz w:val="24"/>
          <w:lang w:eastAsia="ru-RU"/>
        </w:rPr>
        <w:t>Основные задачи области лежат в сфере социальных отношений, в формировании основ гражданственности и патриотизма, трудового воспитания, формировании основ безопасного поведения. Задачи и содержание области соответствует ФОП и дополнено задачей воспитания</w:t>
      </w:r>
      <w:r w:rsidRPr="00E96665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принадлежности к культуре народов Таймыра в контексте российской, мировой культур-Учебно-методический комплекс «Истоки» </w:t>
      </w:r>
    </w:p>
    <w:p w:rsidR="00E96665" w:rsidRPr="00E96665" w:rsidRDefault="00E96665" w:rsidP="00E96665">
      <w:pPr>
        <w:spacing w:after="0"/>
        <w:ind w:hanging="10"/>
        <w:jc w:val="both"/>
        <w:rPr>
          <w:rFonts w:ascii="Times New Roman" w:eastAsia="Calibri" w:hAnsi="Times New Roman" w:cs="Calibri"/>
          <w:color w:val="181717"/>
          <w:sz w:val="24"/>
          <w:lang w:eastAsia="ru-RU"/>
        </w:rPr>
      </w:pPr>
      <w:r w:rsidRPr="00E96665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(Приложение № 1)</w:t>
      </w:r>
      <w:r w:rsidRPr="00E96665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.</w:t>
      </w:r>
    </w:p>
    <w:p w:rsidR="00E96665" w:rsidRPr="00E96665" w:rsidRDefault="00E96665" w:rsidP="001A664F">
      <w:pPr>
        <w:spacing w:after="0"/>
        <w:jc w:val="center"/>
        <w:rPr>
          <w:rFonts w:ascii="Times New Roman" w:eastAsia="Times New Roman" w:hAnsi="Times New Roman" w:cs="Times New Roman"/>
          <w:b/>
          <w:color w:val="181717"/>
          <w:sz w:val="24"/>
          <w:lang w:eastAsia="ru-RU"/>
        </w:rPr>
      </w:pPr>
      <w:r w:rsidRPr="00E96665">
        <w:rPr>
          <w:rFonts w:ascii="Times New Roman" w:eastAsia="Times New Roman" w:hAnsi="Times New Roman" w:cs="Times New Roman"/>
          <w:b/>
          <w:color w:val="181717"/>
          <w:sz w:val="24"/>
          <w:lang w:eastAsia="ru-RU"/>
        </w:rPr>
        <w:t>Программно – методическое обеспечение социально – коммуникативного развития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1956"/>
        <w:gridCol w:w="4253"/>
        <w:gridCol w:w="3147"/>
      </w:tblGrid>
      <w:tr w:rsidR="00E96665" w:rsidRPr="00E96665" w:rsidTr="00E96665">
        <w:trPr>
          <w:trHeight w:val="44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6665" w:rsidRPr="00E96665" w:rsidRDefault="00E96665" w:rsidP="00E96665">
            <w:pPr>
              <w:spacing w:after="0"/>
              <w:ind w:firstLine="387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Автор (авторский коллектив)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6665" w:rsidRPr="00E96665" w:rsidRDefault="00E96665" w:rsidP="00E96665">
            <w:pPr>
              <w:spacing w:after="0"/>
              <w:ind w:firstLine="387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Наименование издания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6665" w:rsidRPr="00E96665" w:rsidRDefault="00E96665" w:rsidP="00E96665">
            <w:pPr>
              <w:spacing w:after="0"/>
              <w:ind w:firstLine="387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Выходные данные/ год издания</w:t>
            </w:r>
          </w:p>
        </w:tc>
      </w:tr>
      <w:tr w:rsidR="00E96665" w:rsidRPr="00E96665" w:rsidTr="00E96665">
        <w:trPr>
          <w:trHeight w:val="44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665" w:rsidRPr="00E96665" w:rsidRDefault="00E96665" w:rsidP="00E9666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Буре Р. С.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665" w:rsidRPr="00E96665" w:rsidRDefault="00E96665" w:rsidP="00E96665">
            <w:pPr>
              <w:spacing w:after="0"/>
              <w:ind w:hanging="391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      ФГОС Социально-нравственное воспитание дошкольников (3-7 лет)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6665" w:rsidRPr="00E96665" w:rsidRDefault="00E96665" w:rsidP="00E96665">
            <w:pPr>
              <w:spacing w:after="0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М.: Мозаика-Синтез, 2016,80 с.</w:t>
            </w:r>
          </w:p>
        </w:tc>
      </w:tr>
      <w:tr w:rsidR="00E96665" w:rsidRPr="00E96665" w:rsidTr="00E96665">
        <w:trPr>
          <w:trHeight w:val="447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665" w:rsidRPr="00E96665" w:rsidRDefault="00E96665" w:rsidP="00E9666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proofErr w:type="spellStart"/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Куцакова</w:t>
            </w:r>
            <w:proofErr w:type="spellEnd"/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 Л. В.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665" w:rsidRPr="00E96665" w:rsidRDefault="00E96665" w:rsidP="00E96665">
            <w:pPr>
              <w:spacing w:after="0"/>
              <w:ind w:hanging="250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    ФГОС Трудовое воспитание в детском </w:t>
            </w: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lastRenderedPageBreak/>
              <w:t>саду (3-7 лет)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6665" w:rsidRPr="00E96665" w:rsidRDefault="00E96665" w:rsidP="00E96665">
            <w:pPr>
              <w:spacing w:after="0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lastRenderedPageBreak/>
              <w:t xml:space="preserve">М.: Мозаика-Синтез, </w:t>
            </w: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lastRenderedPageBreak/>
              <w:t>2016,128с.</w:t>
            </w:r>
          </w:p>
        </w:tc>
      </w:tr>
      <w:tr w:rsidR="00E96665" w:rsidRPr="00E96665" w:rsidTr="00E96665">
        <w:trPr>
          <w:trHeight w:val="447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665" w:rsidRPr="00E96665" w:rsidRDefault="00E96665" w:rsidP="00E9666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lastRenderedPageBreak/>
              <w:t>Белая К.Ю.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665" w:rsidRPr="00E96665" w:rsidRDefault="00E96665" w:rsidP="00E96665">
            <w:pPr>
              <w:spacing w:after="0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ФГОС Формирование основ безопасности у дошкольников (2-7 лет)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6665" w:rsidRPr="00E96665" w:rsidRDefault="00E96665" w:rsidP="00E96665">
            <w:pPr>
              <w:spacing w:after="0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М.: Мозаика-Синтез, 2016,64с.</w:t>
            </w:r>
          </w:p>
        </w:tc>
      </w:tr>
      <w:tr w:rsidR="00E96665" w:rsidRPr="00E96665" w:rsidTr="00E96665">
        <w:trPr>
          <w:trHeight w:val="447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665" w:rsidRPr="00E96665" w:rsidRDefault="00E96665" w:rsidP="00E9666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Петрова В. И., </w:t>
            </w:r>
            <w:proofErr w:type="spellStart"/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Стульник</w:t>
            </w:r>
            <w:proofErr w:type="spellEnd"/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 Т. Д.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6665" w:rsidRPr="00E96665" w:rsidRDefault="00E96665" w:rsidP="00E96665">
            <w:pPr>
              <w:spacing w:after="0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 ФГОС Этические беседы с дошкольниками (4-7 лет)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6665" w:rsidRPr="00E96665" w:rsidRDefault="00E96665" w:rsidP="00E96665">
            <w:pPr>
              <w:spacing w:after="0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М.: Мозаика-Синтез, 2016,80 с.</w:t>
            </w:r>
          </w:p>
        </w:tc>
      </w:tr>
      <w:tr w:rsidR="00E96665" w:rsidRPr="00E96665" w:rsidTr="00E96665">
        <w:trPr>
          <w:trHeight w:val="447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E96665" w:rsidRPr="00E96665" w:rsidRDefault="00E96665" w:rsidP="00E9666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Губанова Н.Ф.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E96665" w:rsidRPr="00E96665" w:rsidRDefault="00E96665" w:rsidP="00E96665">
            <w:pPr>
              <w:spacing w:after="0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«Игровая деятельность в детском саду»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96665" w:rsidRPr="00E96665" w:rsidRDefault="00E96665" w:rsidP="00E96665">
            <w:pPr>
              <w:spacing w:after="0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E96665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М.: Мозаика-Синтез, 2016,128с.</w:t>
            </w:r>
          </w:p>
        </w:tc>
      </w:tr>
    </w:tbl>
    <w:tbl>
      <w:tblPr>
        <w:tblStyle w:val="1"/>
        <w:tblW w:w="9356" w:type="dxa"/>
        <w:tblInd w:w="-5" w:type="dxa"/>
        <w:tblLook w:val="04A0" w:firstRow="1" w:lastRow="0" w:firstColumn="1" w:lastColumn="0" w:noHBand="0" w:noVBand="1"/>
      </w:tblPr>
      <w:tblGrid>
        <w:gridCol w:w="1956"/>
        <w:gridCol w:w="4253"/>
        <w:gridCol w:w="3147"/>
      </w:tblGrid>
      <w:tr w:rsidR="00E96665" w:rsidRPr="00E96665" w:rsidTr="00E96665">
        <w:trPr>
          <w:trHeight w:val="1309"/>
        </w:trPr>
        <w:tc>
          <w:tcPr>
            <w:tcW w:w="1956" w:type="dxa"/>
            <w:tcBorders>
              <w:top w:val="nil"/>
            </w:tcBorders>
          </w:tcPr>
          <w:p w:rsidR="00E96665" w:rsidRPr="00E96665" w:rsidRDefault="00E96665" w:rsidP="00E96665">
            <w:pPr>
              <w:spacing w:line="276" w:lineRule="auto"/>
              <w:rPr>
                <w:color w:val="181717"/>
                <w:sz w:val="24"/>
              </w:rPr>
            </w:pPr>
            <w:r w:rsidRPr="00E96665">
              <w:rPr>
                <w:color w:val="181717"/>
                <w:sz w:val="24"/>
              </w:rPr>
              <w:t xml:space="preserve">Н.Н. Авдеева, О.Л. Князева, Р.Б. </w:t>
            </w:r>
            <w:proofErr w:type="spellStart"/>
            <w:r w:rsidRPr="00E96665">
              <w:rPr>
                <w:color w:val="181717"/>
                <w:sz w:val="24"/>
              </w:rPr>
              <w:t>Стеркина</w:t>
            </w:r>
            <w:proofErr w:type="spellEnd"/>
            <w:r w:rsidRPr="00E96665">
              <w:rPr>
                <w:color w:val="181717"/>
                <w:sz w:val="24"/>
              </w:rPr>
              <w:t xml:space="preserve">, М.Д. </w:t>
            </w:r>
            <w:proofErr w:type="spellStart"/>
            <w:r w:rsidRPr="00E96665">
              <w:rPr>
                <w:color w:val="181717"/>
                <w:sz w:val="24"/>
              </w:rPr>
              <w:t>Маханева</w:t>
            </w:r>
            <w:proofErr w:type="spellEnd"/>
            <w:r w:rsidRPr="00E96665">
              <w:rPr>
                <w:color w:val="181717"/>
                <w:sz w:val="24"/>
              </w:rPr>
              <w:t>.</w:t>
            </w:r>
          </w:p>
        </w:tc>
        <w:tc>
          <w:tcPr>
            <w:tcW w:w="4253" w:type="dxa"/>
            <w:tcBorders>
              <w:top w:val="nil"/>
            </w:tcBorders>
          </w:tcPr>
          <w:p w:rsidR="00E96665" w:rsidRPr="00E96665" w:rsidRDefault="00E96665" w:rsidP="00E96665">
            <w:pPr>
              <w:spacing w:line="276" w:lineRule="auto"/>
              <w:rPr>
                <w:color w:val="181717"/>
                <w:sz w:val="24"/>
              </w:rPr>
            </w:pPr>
            <w:r w:rsidRPr="00E96665">
              <w:rPr>
                <w:color w:val="181717"/>
                <w:sz w:val="24"/>
              </w:rPr>
              <w:t>Безопасность на улицах и дорогах: Методическое пособие для работы с детьми старшего дошкольного возраста</w:t>
            </w:r>
          </w:p>
        </w:tc>
        <w:tc>
          <w:tcPr>
            <w:tcW w:w="3147" w:type="dxa"/>
            <w:tcBorders>
              <w:top w:val="single" w:sz="8" w:space="0" w:color="auto"/>
            </w:tcBorders>
          </w:tcPr>
          <w:p w:rsidR="00E96665" w:rsidRPr="00E96665" w:rsidRDefault="00E96665" w:rsidP="00E96665">
            <w:pPr>
              <w:spacing w:line="276" w:lineRule="auto"/>
              <w:rPr>
                <w:color w:val="181717"/>
                <w:sz w:val="24"/>
              </w:rPr>
            </w:pPr>
            <w:r w:rsidRPr="00E96665">
              <w:rPr>
                <w:color w:val="181717"/>
                <w:sz w:val="24"/>
              </w:rPr>
              <w:t>М.: ООО «Издательство АСТ-ЛТД», 1997.</w:t>
            </w:r>
          </w:p>
          <w:p w:rsidR="00E96665" w:rsidRPr="00E96665" w:rsidRDefault="00E96665" w:rsidP="00E96665">
            <w:pPr>
              <w:spacing w:line="276" w:lineRule="auto"/>
              <w:ind w:firstLine="387"/>
              <w:jc w:val="both"/>
              <w:rPr>
                <w:color w:val="181717"/>
                <w:sz w:val="24"/>
              </w:rPr>
            </w:pPr>
          </w:p>
        </w:tc>
      </w:tr>
      <w:tr w:rsidR="00E96665" w:rsidRPr="00E96665" w:rsidTr="00E96665">
        <w:tc>
          <w:tcPr>
            <w:tcW w:w="1956" w:type="dxa"/>
          </w:tcPr>
          <w:p w:rsidR="00E96665" w:rsidRPr="00E96665" w:rsidRDefault="00E96665" w:rsidP="00E96665">
            <w:pPr>
              <w:spacing w:line="276" w:lineRule="auto"/>
              <w:jc w:val="both"/>
              <w:rPr>
                <w:color w:val="181717"/>
                <w:sz w:val="24"/>
              </w:rPr>
            </w:pPr>
            <w:proofErr w:type="spellStart"/>
            <w:r>
              <w:rPr>
                <w:color w:val="181717"/>
                <w:sz w:val="24"/>
              </w:rPr>
              <w:t>К.Ю.</w:t>
            </w:r>
            <w:r w:rsidRPr="00E96665">
              <w:rPr>
                <w:color w:val="181717"/>
                <w:sz w:val="24"/>
              </w:rPr>
              <w:t>Белая</w:t>
            </w:r>
            <w:proofErr w:type="spellEnd"/>
            <w:r w:rsidRPr="00E96665">
              <w:rPr>
                <w:color w:val="181717"/>
                <w:sz w:val="24"/>
              </w:rPr>
              <w:t xml:space="preserve">, В.Н. </w:t>
            </w:r>
            <w:proofErr w:type="spellStart"/>
            <w:r w:rsidRPr="00E96665">
              <w:rPr>
                <w:color w:val="181717"/>
                <w:sz w:val="24"/>
              </w:rPr>
              <w:t>Зимонина</w:t>
            </w:r>
            <w:proofErr w:type="spellEnd"/>
            <w:r w:rsidRPr="00E96665">
              <w:rPr>
                <w:color w:val="181717"/>
                <w:sz w:val="24"/>
              </w:rPr>
              <w:t xml:space="preserve">, Л.А. </w:t>
            </w:r>
            <w:proofErr w:type="spellStart"/>
            <w:r w:rsidRPr="00E96665">
              <w:rPr>
                <w:color w:val="181717"/>
                <w:sz w:val="24"/>
              </w:rPr>
              <w:t>Кондрыкинская</w:t>
            </w:r>
            <w:proofErr w:type="spellEnd"/>
            <w:r w:rsidRPr="00E96665">
              <w:rPr>
                <w:color w:val="181717"/>
                <w:sz w:val="24"/>
              </w:rPr>
              <w:t xml:space="preserve"> и др</w:t>
            </w:r>
            <w:r>
              <w:rPr>
                <w:color w:val="181717"/>
                <w:sz w:val="24"/>
              </w:rPr>
              <w:t>.</w:t>
            </w:r>
          </w:p>
        </w:tc>
        <w:tc>
          <w:tcPr>
            <w:tcW w:w="4253" w:type="dxa"/>
          </w:tcPr>
          <w:p w:rsidR="00E96665" w:rsidRPr="00E96665" w:rsidRDefault="00E96665" w:rsidP="00E96665">
            <w:pPr>
              <w:spacing w:line="276" w:lineRule="auto"/>
              <w:rPr>
                <w:color w:val="181717"/>
                <w:sz w:val="24"/>
              </w:rPr>
            </w:pPr>
            <w:r w:rsidRPr="00E96665">
              <w:rPr>
                <w:color w:val="181717"/>
                <w:sz w:val="24"/>
              </w:rPr>
              <w:t>Как обеспечить безопасность дошкольников: Конспекты занятий по основам безопасности детей дошкольного возраста: Кн. Для воспитателей детского сада</w:t>
            </w:r>
          </w:p>
        </w:tc>
        <w:tc>
          <w:tcPr>
            <w:tcW w:w="3147" w:type="dxa"/>
          </w:tcPr>
          <w:p w:rsidR="00E96665" w:rsidRPr="00E96665" w:rsidRDefault="00E96665" w:rsidP="00E96665">
            <w:pPr>
              <w:spacing w:line="276" w:lineRule="auto"/>
              <w:rPr>
                <w:color w:val="181717"/>
                <w:sz w:val="24"/>
              </w:rPr>
            </w:pPr>
            <w:r w:rsidRPr="00E96665">
              <w:rPr>
                <w:color w:val="181717"/>
                <w:sz w:val="24"/>
              </w:rPr>
              <w:t>5-е изд. – М.: Просвещение, 2005. – 24 с.</w:t>
            </w:r>
          </w:p>
          <w:p w:rsidR="00E96665" w:rsidRPr="00E96665" w:rsidRDefault="00E96665" w:rsidP="00E96665">
            <w:pPr>
              <w:spacing w:line="276" w:lineRule="auto"/>
              <w:ind w:firstLine="387"/>
              <w:jc w:val="both"/>
              <w:rPr>
                <w:color w:val="181717"/>
                <w:sz w:val="24"/>
              </w:rPr>
            </w:pPr>
          </w:p>
        </w:tc>
      </w:tr>
      <w:tr w:rsidR="00E96665" w:rsidRPr="00E96665" w:rsidTr="00E96665">
        <w:tc>
          <w:tcPr>
            <w:tcW w:w="1956" w:type="dxa"/>
          </w:tcPr>
          <w:p w:rsidR="00E96665" w:rsidRPr="00E96665" w:rsidRDefault="00E96665" w:rsidP="00E96665">
            <w:pPr>
              <w:spacing w:line="276" w:lineRule="auto"/>
              <w:rPr>
                <w:color w:val="181717"/>
                <w:sz w:val="24"/>
              </w:rPr>
            </w:pPr>
            <w:r w:rsidRPr="00E96665">
              <w:rPr>
                <w:color w:val="181717"/>
                <w:sz w:val="24"/>
              </w:rPr>
              <w:t xml:space="preserve">Н.Н. Авдеева, О.Л. Князева, Р.Б. </w:t>
            </w:r>
            <w:proofErr w:type="spellStart"/>
            <w:r w:rsidRPr="00E96665">
              <w:rPr>
                <w:color w:val="181717"/>
                <w:sz w:val="24"/>
              </w:rPr>
              <w:t>Стеркина</w:t>
            </w:r>
            <w:proofErr w:type="spellEnd"/>
            <w:r w:rsidRPr="00E96665">
              <w:rPr>
                <w:color w:val="181717"/>
                <w:sz w:val="24"/>
              </w:rPr>
              <w:t>.</w:t>
            </w:r>
          </w:p>
        </w:tc>
        <w:tc>
          <w:tcPr>
            <w:tcW w:w="4253" w:type="dxa"/>
          </w:tcPr>
          <w:p w:rsidR="00E96665" w:rsidRPr="00E96665" w:rsidRDefault="00E96665" w:rsidP="00E96665">
            <w:pPr>
              <w:spacing w:line="276" w:lineRule="auto"/>
              <w:jc w:val="both"/>
              <w:rPr>
                <w:color w:val="181717"/>
                <w:sz w:val="24"/>
              </w:rPr>
            </w:pPr>
            <w:r w:rsidRPr="00E96665">
              <w:rPr>
                <w:color w:val="181717"/>
                <w:sz w:val="24"/>
              </w:rPr>
              <w:t>Учебное пособие по основам безопасности жизнедеятельности детей старшего дошкольного возраста</w:t>
            </w:r>
          </w:p>
        </w:tc>
        <w:tc>
          <w:tcPr>
            <w:tcW w:w="3147" w:type="dxa"/>
          </w:tcPr>
          <w:p w:rsidR="00E96665" w:rsidRPr="00E96665" w:rsidRDefault="00E96665" w:rsidP="00E96665">
            <w:pPr>
              <w:spacing w:line="276" w:lineRule="auto"/>
              <w:rPr>
                <w:color w:val="181717"/>
                <w:sz w:val="24"/>
              </w:rPr>
            </w:pPr>
            <w:r w:rsidRPr="00E96665">
              <w:rPr>
                <w:color w:val="181717"/>
                <w:sz w:val="24"/>
              </w:rPr>
              <w:t>М.: ООО «Издательство АСТ-ЛТД», 1998. – 160 с.</w:t>
            </w:r>
          </w:p>
          <w:p w:rsidR="00E96665" w:rsidRPr="00E96665" w:rsidRDefault="00E96665" w:rsidP="00E96665">
            <w:pPr>
              <w:spacing w:line="276" w:lineRule="auto"/>
              <w:ind w:firstLine="387"/>
              <w:jc w:val="both"/>
              <w:rPr>
                <w:color w:val="181717"/>
                <w:sz w:val="24"/>
              </w:rPr>
            </w:pPr>
          </w:p>
        </w:tc>
      </w:tr>
    </w:tbl>
    <w:p w:rsidR="00E96665" w:rsidRPr="00E96665" w:rsidRDefault="00E96665" w:rsidP="00E96665">
      <w:pPr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665">
        <w:rPr>
          <w:rFonts w:ascii="Times New Roman" w:eastAsia="Times New Roman" w:hAnsi="Times New Roman" w:cs="Times New Roman"/>
          <w:sz w:val="24"/>
          <w:szCs w:val="24"/>
        </w:rPr>
        <w:t xml:space="preserve">Для развития самостоятельности, инициативности и саморегуляции в ДОУ реализуется технология «Клубный час». </w:t>
      </w:r>
    </w:p>
    <w:tbl>
      <w:tblPr>
        <w:tblStyle w:val="21"/>
        <w:tblW w:w="9356" w:type="dxa"/>
        <w:tblInd w:w="-5" w:type="dxa"/>
        <w:tblLook w:val="04A0" w:firstRow="1" w:lastRow="0" w:firstColumn="1" w:lastColumn="0" w:noHBand="0" w:noVBand="1"/>
      </w:tblPr>
      <w:tblGrid>
        <w:gridCol w:w="2985"/>
        <w:gridCol w:w="6371"/>
      </w:tblGrid>
      <w:tr w:rsidR="00E96665" w:rsidRPr="00E96665" w:rsidTr="00E96665">
        <w:tc>
          <w:tcPr>
            <w:tcW w:w="2985" w:type="dxa"/>
          </w:tcPr>
          <w:p w:rsidR="00E96665" w:rsidRPr="00E96665" w:rsidRDefault="00E96665" w:rsidP="00E96665">
            <w:pPr>
              <w:spacing w:line="276" w:lineRule="auto"/>
              <w:ind w:firstLine="142"/>
              <w:rPr>
                <w:sz w:val="24"/>
                <w:szCs w:val="24"/>
              </w:rPr>
            </w:pPr>
            <w:r w:rsidRPr="00E96665">
              <w:rPr>
                <w:sz w:val="24"/>
                <w:szCs w:val="24"/>
              </w:rPr>
              <w:t>Название клуба</w:t>
            </w:r>
          </w:p>
        </w:tc>
        <w:tc>
          <w:tcPr>
            <w:tcW w:w="6371" w:type="dxa"/>
          </w:tcPr>
          <w:p w:rsidR="00E96665" w:rsidRPr="00E96665" w:rsidRDefault="00E96665" w:rsidP="00E96665">
            <w:pPr>
              <w:spacing w:line="276" w:lineRule="auto"/>
              <w:ind w:firstLine="142"/>
              <w:rPr>
                <w:sz w:val="24"/>
                <w:szCs w:val="24"/>
              </w:rPr>
            </w:pPr>
            <w:r w:rsidRPr="00E96665">
              <w:rPr>
                <w:sz w:val="24"/>
                <w:szCs w:val="24"/>
              </w:rPr>
              <w:t>деятельность</w:t>
            </w:r>
          </w:p>
        </w:tc>
      </w:tr>
      <w:tr w:rsidR="00E96665" w:rsidRPr="00E96665" w:rsidTr="00E96665">
        <w:tc>
          <w:tcPr>
            <w:tcW w:w="2985" w:type="dxa"/>
          </w:tcPr>
          <w:p w:rsidR="00E96665" w:rsidRPr="00E96665" w:rsidRDefault="00E96665" w:rsidP="00E96665">
            <w:pPr>
              <w:spacing w:line="276" w:lineRule="auto"/>
              <w:ind w:firstLine="142"/>
              <w:rPr>
                <w:sz w:val="24"/>
                <w:szCs w:val="24"/>
                <w:highlight w:val="yellow"/>
              </w:rPr>
            </w:pPr>
            <w:r w:rsidRPr="00E96665">
              <w:rPr>
                <w:sz w:val="24"/>
                <w:szCs w:val="24"/>
              </w:rPr>
              <w:t>«Патриоты России»</w:t>
            </w:r>
          </w:p>
        </w:tc>
        <w:tc>
          <w:tcPr>
            <w:tcW w:w="6371" w:type="dxa"/>
          </w:tcPr>
          <w:p w:rsidR="00E96665" w:rsidRPr="00E96665" w:rsidRDefault="00E96665" w:rsidP="00E96665">
            <w:pPr>
              <w:spacing w:line="276" w:lineRule="auto"/>
              <w:ind w:firstLine="142"/>
              <w:rPr>
                <w:sz w:val="24"/>
                <w:szCs w:val="24"/>
                <w:highlight w:val="yellow"/>
              </w:rPr>
            </w:pPr>
            <w:r w:rsidRPr="00E96665">
              <w:rPr>
                <w:sz w:val="24"/>
                <w:szCs w:val="24"/>
              </w:rPr>
              <w:t xml:space="preserve">Воспитание патриотических чувств и культурной принадлежности через различные виды детской деятельности  </w:t>
            </w:r>
          </w:p>
        </w:tc>
      </w:tr>
      <w:tr w:rsidR="00E96665" w:rsidRPr="00E96665" w:rsidTr="00E96665">
        <w:tc>
          <w:tcPr>
            <w:tcW w:w="2985" w:type="dxa"/>
          </w:tcPr>
          <w:p w:rsidR="00E96665" w:rsidRPr="00E96665" w:rsidRDefault="00E96665" w:rsidP="00E96665">
            <w:pPr>
              <w:spacing w:line="276" w:lineRule="auto"/>
              <w:ind w:firstLine="142"/>
              <w:rPr>
                <w:sz w:val="24"/>
                <w:szCs w:val="24"/>
                <w:highlight w:val="yellow"/>
              </w:rPr>
            </w:pPr>
            <w:r w:rsidRPr="00E96665">
              <w:rPr>
                <w:sz w:val="24"/>
                <w:szCs w:val="24"/>
              </w:rPr>
              <w:t>«Мини-дизайн»</w:t>
            </w:r>
          </w:p>
        </w:tc>
        <w:tc>
          <w:tcPr>
            <w:tcW w:w="6371" w:type="dxa"/>
          </w:tcPr>
          <w:p w:rsidR="00E96665" w:rsidRPr="00E96665" w:rsidRDefault="00E96665" w:rsidP="00E96665">
            <w:pPr>
              <w:spacing w:line="276" w:lineRule="auto"/>
              <w:ind w:firstLine="142"/>
              <w:rPr>
                <w:sz w:val="24"/>
                <w:szCs w:val="24"/>
                <w:highlight w:val="yellow"/>
              </w:rPr>
            </w:pPr>
            <w:r w:rsidRPr="00E96665">
              <w:rPr>
                <w:sz w:val="24"/>
                <w:szCs w:val="24"/>
              </w:rPr>
              <w:t>Изготовление предметов интерьера, сувениров</w:t>
            </w:r>
          </w:p>
        </w:tc>
      </w:tr>
      <w:tr w:rsidR="00E96665" w:rsidRPr="00E96665" w:rsidTr="00E96665">
        <w:tc>
          <w:tcPr>
            <w:tcW w:w="2985" w:type="dxa"/>
          </w:tcPr>
          <w:p w:rsidR="00E96665" w:rsidRPr="00E96665" w:rsidRDefault="00E96665" w:rsidP="00E96665">
            <w:pPr>
              <w:spacing w:line="276" w:lineRule="auto"/>
              <w:ind w:firstLine="142"/>
              <w:rPr>
                <w:sz w:val="24"/>
                <w:szCs w:val="24"/>
                <w:highlight w:val="yellow"/>
              </w:rPr>
            </w:pPr>
            <w:r w:rsidRPr="00E96665">
              <w:rPr>
                <w:sz w:val="24"/>
                <w:szCs w:val="24"/>
              </w:rPr>
              <w:t>«Веселые нотки»</w:t>
            </w:r>
          </w:p>
        </w:tc>
        <w:tc>
          <w:tcPr>
            <w:tcW w:w="6371" w:type="dxa"/>
          </w:tcPr>
          <w:p w:rsidR="00E96665" w:rsidRPr="00E96665" w:rsidRDefault="00E96665" w:rsidP="00E96665">
            <w:pPr>
              <w:spacing w:line="276" w:lineRule="auto"/>
              <w:ind w:firstLine="142"/>
              <w:rPr>
                <w:sz w:val="24"/>
                <w:szCs w:val="24"/>
                <w:highlight w:val="yellow"/>
              </w:rPr>
            </w:pPr>
            <w:r w:rsidRPr="00E96665">
              <w:rPr>
                <w:sz w:val="24"/>
                <w:szCs w:val="24"/>
              </w:rPr>
              <w:t>Хоровое пение.</w:t>
            </w:r>
          </w:p>
        </w:tc>
      </w:tr>
      <w:tr w:rsidR="00E96665" w:rsidRPr="00E96665" w:rsidTr="00E96665">
        <w:tc>
          <w:tcPr>
            <w:tcW w:w="2985" w:type="dxa"/>
          </w:tcPr>
          <w:p w:rsidR="00E96665" w:rsidRPr="00E96665" w:rsidRDefault="00E96665" w:rsidP="00E96665">
            <w:pPr>
              <w:spacing w:line="276" w:lineRule="auto"/>
              <w:ind w:firstLine="142"/>
              <w:rPr>
                <w:sz w:val="24"/>
                <w:szCs w:val="24"/>
                <w:highlight w:val="yellow"/>
              </w:rPr>
            </w:pPr>
            <w:r w:rsidRPr="00E96665">
              <w:rPr>
                <w:sz w:val="24"/>
                <w:szCs w:val="24"/>
              </w:rPr>
              <w:t>«Живчики»</w:t>
            </w:r>
          </w:p>
        </w:tc>
        <w:tc>
          <w:tcPr>
            <w:tcW w:w="6371" w:type="dxa"/>
          </w:tcPr>
          <w:p w:rsidR="00E96665" w:rsidRPr="00E96665" w:rsidRDefault="00E96665" w:rsidP="00E96665">
            <w:pPr>
              <w:spacing w:line="276" w:lineRule="auto"/>
              <w:ind w:firstLine="142"/>
              <w:rPr>
                <w:sz w:val="24"/>
                <w:szCs w:val="24"/>
                <w:highlight w:val="yellow"/>
              </w:rPr>
            </w:pPr>
            <w:r w:rsidRPr="00E96665">
              <w:rPr>
                <w:sz w:val="24"/>
                <w:szCs w:val="24"/>
              </w:rPr>
              <w:t>Знакомство с фольклором народов России через танцы и подвижные игры.</w:t>
            </w:r>
          </w:p>
        </w:tc>
      </w:tr>
      <w:tr w:rsidR="00E96665" w:rsidRPr="00E96665" w:rsidTr="00E96665">
        <w:tc>
          <w:tcPr>
            <w:tcW w:w="2985" w:type="dxa"/>
          </w:tcPr>
          <w:p w:rsidR="00E96665" w:rsidRPr="00E96665" w:rsidRDefault="00E96665" w:rsidP="00E96665">
            <w:pPr>
              <w:spacing w:line="276" w:lineRule="auto"/>
              <w:ind w:firstLine="142"/>
              <w:rPr>
                <w:sz w:val="24"/>
                <w:szCs w:val="24"/>
                <w:highlight w:val="yellow"/>
              </w:rPr>
            </w:pPr>
            <w:r w:rsidRPr="00E96665">
              <w:rPr>
                <w:sz w:val="24"/>
                <w:szCs w:val="24"/>
              </w:rPr>
              <w:t>«</w:t>
            </w:r>
            <w:proofErr w:type="spellStart"/>
            <w:r w:rsidRPr="00E96665">
              <w:rPr>
                <w:sz w:val="24"/>
                <w:szCs w:val="24"/>
              </w:rPr>
              <w:t>Звуковички</w:t>
            </w:r>
            <w:proofErr w:type="spellEnd"/>
            <w:r w:rsidRPr="00E96665">
              <w:rPr>
                <w:sz w:val="24"/>
                <w:szCs w:val="24"/>
              </w:rPr>
              <w:t>»</w:t>
            </w:r>
          </w:p>
        </w:tc>
        <w:tc>
          <w:tcPr>
            <w:tcW w:w="6371" w:type="dxa"/>
          </w:tcPr>
          <w:p w:rsidR="00E96665" w:rsidRPr="00E96665" w:rsidRDefault="00E96665" w:rsidP="00E96665">
            <w:pPr>
              <w:spacing w:line="276" w:lineRule="auto"/>
              <w:ind w:firstLine="142"/>
              <w:rPr>
                <w:sz w:val="24"/>
                <w:szCs w:val="24"/>
                <w:highlight w:val="yellow"/>
              </w:rPr>
            </w:pPr>
            <w:r w:rsidRPr="00E96665">
              <w:rPr>
                <w:sz w:val="24"/>
                <w:szCs w:val="24"/>
              </w:rPr>
              <w:t>Интерактивные игры для развития речи</w:t>
            </w:r>
          </w:p>
        </w:tc>
      </w:tr>
    </w:tbl>
    <w:p w:rsidR="00E96665" w:rsidRPr="00E96665" w:rsidRDefault="00E96665" w:rsidP="001A664F">
      <w:pPr>
        <w:spacing w:after="0"/>
        <w:contextualSpacing/>
        <w:jc w:val="both"/>
        <w:rPr>
          <w:rFonts w:ascii="Times New Roman" w:eastAsia="Calibri" w:hAnsi="Times New Roman" w:cs="Calibri"/>
          <w:b/>
          <w:color w:val="181717"/>
          <w:sz w:val="24"/>
          <w:szCs w:val="24"/>
          <w:lang w:eastAsia="ru-RU"/>
        </w:rPr>
      </w:pPr>
      <w:r w:rsidRPr="00E966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2.1.2.</w:t>
      </w:r>
      <w:r w:rsidRPr="00E96665">
        <w:rPr>
          <w:rFonts w:ascii="Times New Roman" w:eastAsia="Calibri" w:hAnsi="Times New Roman" w:cs="Calibri"/>
          <w:b/>
          <w:color w:val="181717"/>
          <w:sz w:val="24"/>
          <w:szCs w:val="24"/>
          <w:lang w:eastAsia="ru-RU"/>
        </w:rPr>
        <w:t xml:space="preserve"> Основные задачи и содержание образовательной области «Познавательное развитие»</w:t>
      </w:r>
    </w:p>
    <w:p w:rsidR="00E96665" w:rsidRPr="00E96665" w:rsidRDefault="00E96665" w:rsidP="00DC7D62">
      <w:pPr>
        <w:spacing w:after="0"/>
        <w:ind w:firstLine="708"/>
        <w:contextualSpacing/>
        <w:jc w:val="both"/>
        <w:rPr>
          <w:rFonts w:ascii="Times New Roman" w:eastAsia="Calibri" w:hAnsi="Times New Roman" w:cs="Calibri"/>
          <w:b/>
          <w:color w:val="181717"/>
          <w:sz w:val="24"/>
          <w:szCs w:val="24"/>
          <w:lang w:eastAsia="ru-RU"/>
        </w:rPr>
      </w:pPr>
      <w:r w:rsidRPr="00E96665">
        <w:rPr>
          <w:rFonts w:ascii="Times New Roman" w:eastAsia="Calibri" w:hAnsi="Times New Roman" w:cs="Calibri"/>
          <w:color w:val="181717"/>
          <w:sz w:val="24"/>
          <w:lang w:eastAsia="ru-RU"/>
        </w:rPr>
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</w:r>
    </w:p>
    <w:p w:rsidR="00E96665" w:rsidRPr="00E96665" w:rsidRDefault="00E96665" w:rsidP="00E96665">
      <w:pPr>
        <w:spacing w:after="0"/>
        <w:ind w:firstLine="708"/>
        <w:contextualSpacing/>
        <w:jc w:val="both"/>
        <w:rPr>
          <w:rFonts w:ascii="Times New Roman" w:eastAsia="Calibri" w:hAnsi="Times New Roman" w:cs="Calibri"/>
          <w:color w:val="181717"/>
          <w:sz w:val="24"/>
          <w:lang w:eastAsia="ru-RU"/>
        </w:rPr>
      </w:pPr>
      <w:r w:rsidRPr="00E96665">
        <w:rPr>
          <w:rFonts w:ascii="Times New Roman" w:eastAsia="Calibri" w:hAnsi="Times New Roman" w:cs="Calibri"/>
          <w:color w:val="181717"/>
          <w:sz w:val="24"/>
          <w:lang w:eastAsia="ru-RU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E96665" w:rsidRPr="00E96665" w:rsidRDefault="00E96665" w:rsidP="00E96665">
      <w:pPr>
        <w:spacing w:after="0"/>
        <w:ind w:firstLine="708"/>
        <w:contextualSpacing/>
        <w:jc w:val="both"/>
        <w:rPr>
          <w:rFonts w:ascii="Times New Roman" w:eastAsia="Calibri" w:hAnsi="Times New Roman" w:cs="Calibri"/>
          <w:color w:val="181717"/>
          <w:sz w:val="24"/>
          <w:lang w:eastAsia="ru-RU"/>
        </w:rPr>
      </w:pPr>
      <w:r w:rsidRPr="00E96665">
        <w:rPr>
          <w:rFonts w:ascii="Times New Roman" w:eastAsia="Calibri" w:hAnsi="Times New Roman" w:cs="Calibri"/>
          <w:color w:val="181717"/>
          <w:sz w:val="24"/>
          <w:lang w:eastAsia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E96665" w:rsidRPr="00E96665" w:rsidRDefault="00E96665" w:rsidP="00E96665">
      <w:pPr>
        <w:spacing w:after="0"/>
        <w:ind w:firstLine="142"/>
        <w:contextualSpacing/>
        <w:jc w:val="both"/>
        <w:rPr>
          <w:rFonts w:ascii="Times New Roman" w:eastAsia="Calibri" w:hAnsi="Times New Roman" w:cs="Calibri"/>
          <w:color w:val="181717"/>
          <w:sz w:val="24"/>
          <w:lang w:eastAsia="ru-RU"/>
        </w:rPr>
      </w:pPr>
      <w:r>
        <w:rPr>
          <w:rFonts w:ascii="Times New Roman" w:eastAsia="Calibri" w:hAnsi="Times New Roman" w:cs="Calibri"/>
          <w:color w:val="181717"/>
          <w:sz w:val="24"/>
          <w:lang w:eastAsia="ru-RU"/>
        </w:rPr>
        <w:lastRenderedPageBreak/>
        <w:tab/>
      </w:r>
      <w:r w:rsidRPr="00E96665">
        <w:rPr>
          <w:rFonts w:ascii="Times New Roman" w:eastAsia="Calibri" w:hAnsi="Times New Roman" w:cs="Calibri"/>
          <w:color w:val="181717"/>
          <w:sz w:val="24"/>
          <w:lang w:eastAsia="ru-RU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E96665" w:rsidRPr="00E96665" w:rsidRDefault="00E96665" w:rsidP="00E96665">
      <w:pPr>
        <w:spacing w:after="0"/>
        <w:ind w:firstLine="708"/>
        <w:contextualSpacing/>
        <w:jc w:val="both"/>
        <w:rPr>
          <w:rFonts w:ascii="Times New Roman" w:eastAsia="Calibri" w:hAnsi="Times New Roman" w:cs="Calibri"/>
          <w:color w:val="181717"/>
          <w:sz w:val="24"/>
          <w:lang w:eastAsia="ru-RU"/>
        </w:rPr>
      </w:pPr>
      <w:r w:rsidRPr="00E96665">
        <w:rPr>
          <w:rFonts w:ascii="Times New Roman" w:eastAsia="Calibri" w:hAnsi="Times New Roman" w:cs="Calibri"/>
          <w:color w:val="181717"/>
          <w:sz w:val="24"/>
          <w:lang w:eastAsia="ru-RU"/>
        </w:rPr>
        <w:t>воспитание уважительного отношения к государственным символам страны (флагу, гербу, гимну);</w:t>
      </w:r>
    </w:p>
    <w:p w:rsidR="00E96665" w:rsidRPr="00E96665" w:rsidRDefault="00E96665" w:rsidP="00E96665">
      <w:pPr>
        <w:spacing w:after="0"/>
        <w:ind w:firstLine="708"/>
        <w:contextualSpacing/>
        <w:jc w:val="both"/>
        <w:rPr>
          <w:rFonts w:ascii="Times New Roman" w:eastAsia="Calibri" w:hAnsi="Times New Roman" w:cs="Calibri"/>
          <w:color w:val="181717"/>
          <w:sz w:val="24"/>
          <w:lang w:eastAsia="ru-RU"/>
        </w:rPr>
      </w:pPr>
      <w:r w:rsidRPr="00E96665">
        <w:rPr>
          <w:rFonts w:ascii="Times New Roman" w:eastAsia="Calibri" w:hAnsi="Times New Roman" w:cs="Calibri"/>
          <w:color w:val="181717"/>
          <w:sz w:val="24"/>
          <w:lang w:eastAsia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E96665" w:rsidRPr="00E96665" w:rsidRDefault="00E96665" w:rsidP="00DC7D62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6665">
        <w:rPr>
          <w:rFonts w:ascii="Times New Roman" w:eastAsia="Calibri" w:hAnsi="Times New Roman" w:cs="Calibri"/>
          <w:color w:val="181717"/>
          <w:sz w:val="24"/>
          <w:lang w:eastAsia="ru-RU"/>
        </w:rPr>
        <w:t>Задачи и содержание области охватывают такие компоненты: сенсорные эталоны и познавательные действия, математические представления, окружающий мир, природа.</w:t>
      </w:r>
    </w:p>
    <w:p w:rsidR="00E96665" w:rsidRPr="00E96665" w:rsidRDefault="00E96665" w:rsidP="00DC7D62">
      <w:pPr>
        <w:spacing w:after="0"/>
        <w:ind w:firstLine="708"/>
        <w:jc w:val="both"/>
        <w:rPr>
          <w:rFonts w:ascii="Times New Roman" w:eastAsia="Calibri" w:hAnsi="Times New Roman" w:cs="Calibri"/>
          <w:color w:val="181717"/>
          <w:sz w:val="24"/>
          <w:lang w:eastAsia="ru-RU"/>
        </w:rPr>
      </w:pPr>
      <w:bookmarkStart w:id="3" w:name="_Hlk133316979"/>
      <w:bookmarkStart w:id="4" w:name="_Hlk133329862"/>
      <w:r w:rsidRPr="00E96665">
        <w:rPr>
          <w:rFonts w:ascii="Times New Roman" w:eastAsia="Calibri" w:hAnsi="Times New Roman" w:cs="Calibri"/>
          <w:color w:val="181717"/>
          <w:sz w:val="24"/>
          <w:lang w:eastAsia="ru-RU"/>
        </w:rPr>
        <w:t xml:space="preserve">Задачи и содержание области соответствует ФОП и </w:t>
      </w:r>
      <w:bookmarkEnd w:id="3"/>
      <w:bookmarkEnd w:id="4"/>
      <w:r w:rsidRPr="00E96665">
        <w:rPr>
          <w:rFonts w:ascii="Times New Roman" w:eastAsia="Calibri" w:hAnsi="Times New Roman" w:cs="Calibri"/>
          <w:color w:val="181717"/>
          <w:sz w:val="24"/>
          <w:lang w:eastAsia="ru-RU"/>
        </w:rPr>
        <w:t>дополнено:</w:t>
      </w:r>
    </w:p>
    <w:p w:rsidR="00E96665" w:rsidRPr="00E96665" w:rsidRDefault="00DC7D62" w:rsidP="00DC7D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6665" w:rsidRPr="00E9666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Таймыре, как о малой родине, представлений о социокультурных ценностях коренных народов Таймыра, их традициях, праздниках;</w:t>
      </w:r>
    </w:p>
    <w:p w:rsidR="00E96665" w:rsidRPr="00E96665" w:rsidRDefault="00DC7D62" w:rsidP="00DC7D6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181717"/>
          <w:sz w:val="24"/>
          <w:lang w:eastAsia="ru-RU"/>
        </w:rPr>
        <w:t>-</w:t>
      </w:r>
      <w:r w:rsidR="00E96665" w:rsidRPr="00E96665">
        <w:rPr>
          <w:rFonts w:ascii="Times New Roman" w:eastAsia="Calibri" w:hAnsi="Times New Roman" w:cs="Calibri"/>
          <w:color w:val="181717"/>
          <w:sz w:val="24"/>
          <w:lang w:eastAsia="ru-RU"/>
        </w:rPr>
        <w:t>программой «Лего-старт»</w:t>
      </w:r>
      <w:r w:rsidR="00E96665" w:rsidRPr="00E96665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(Приложение № 2 А). </w:t>
      </w:r>
    </w:p>
    <w:p w:rsidR="00E96665" w:rsidRPr="00E96665" w:rsidRDefault="00E96665" w:rsidP="00DC7D6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E96665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Содержание программы «Лего-старт» реализуется 2 года с детьми от 5 до 7 лет для детей старших и подготовительных групп общеразвивающей направленности и основано на разработках Л.А. Венгера по конструированию и познавательно-исследовательской деятельности. (Программа «Развитие», «Развитие познавательных способностей в процессе дошкольного воспитания», «Проблемы формирования познавательных способностей в дошкольном возрасте»). </w:t>
      </w:r>
    </w:p>
    <w:p w:rsidR="00E96665" w:rsidRPr="00DC7D62" w:rsidRDefault="00E96665" w:rsidP="00DC7D6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DC7D6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Первый этап – организация широкого самостоятельного детского экспериментирования с новым материалом. </w:t>
      </w:r>
    </w:p>
    <w:p w:rsidR="00DC7D62" w:rsidRPr="00DC7D62" w:rsidRDefault="00DC7D62" w:rsidP="00DC7D62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DC7D6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Второй этап – решение детьми проблемных задач двух типов: на развитие воображения и на формирование обобщенных способов конструирования, которое предполагает использование умения экспериментировать с новыми материалами и в новых условиях. </w:t>
      </w:r>
    </w:p>
    <w:p w:rsidR="00DC7D62" w:rsidRPr="00DC7D62" w:rsidRDefault="00DC7D62" w:rsidP="00DC7D62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DC7D6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Третий этап – организация конструирования по собственному замыслу детей. Построение моделей включает в себя два последовательных этапа: построение моделей по наличной ситуации и по собственному замыслу.</w:t>
      </w:r>
    </w:p>
    <w:p w:rsidR="00DC7D62" w:rsidRPr="00DC7D62" w:rsidRDefault="00DC7D62" w:rsidP="00DC7D6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DC7D6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В подготовительной к школе группе параллельно с </w:t>
      </w:r>
      <w:proofErr w:type="spellStart"/>
      <w:r w:rsidRPr="00DC7D6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лего</w:t>
      </w:r>
      <w:proofErr w:type="spellEnd"/>
      <w:r w:rsidRPr="00DC7D6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-моделированием идет работа с комплектом </w:t>
      </w:r>
      <w:proofErr w:type="spellStart"/>
      <w:r w:rsidRPr="00DC7D6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Lego</w:t>
      </w:r>
      <w:proofErr w:type="spellEnd"/>
      <w:r w:rsidRPr="00DC7D6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DC7D6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Education</w:t>
      </w:r>
      <w:proofErr w:type="spellEnd"/>
      <w:r w:rsidRPr="00DC7D6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DC7D6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Wedo</w:t>
      </w:r>
      <w:proofErr w:type="spellEnd"/>
      <w:r w:rsidRPr="00DC7D62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™. С учетом методических рекомендаций разработчиков. </w:t>
      </w:r>
    </w:p>
    <w:p w:rsidR="00DC7D62" w:rsidRPr="00DC7D62" w:rsidRDefault="00DC7D62" w:rsidP="001A664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D62">
        <w:rPr>
          <w:rFonts w:ascii="Times New Roman" w:eastAsia="Times New Roman" w:hAnsi="Times New Roman" w:cs="Times New Roman"/>
          <w:b/>
          <w:sz w:val="24"/>
          <w:szCs w:val="24"/>
        </w:rPr>
        <w:t>Программно – методическое обеспечение познавательного развития</w:t>
      </w:r>
    </w:p>
    <w:tbl>
      <w:tblPr>
        <w:tblW w:w="9350" w:type="dxa"/>
        <w:tblInd w:w="-5" w:type="dxa"/>
        <w:tblLook w:val="04A0" w:firstRow="1" w:lastRow="0" w:firstColumn="1" w:lastColumn="0" w:noHBand="0" w:noVBand="1"/>
      </w:tblPr>
      <w:tblGrid>
        <w:gridCol w:w="2381"/>
        <w:gridCol w:w="4565"/>
        <w:gridCol w:w="2404"/>
      </w:tblGrid>
      <w:tr w:rsidR="00DC7D62" w:rsidRPr="00DC7D62" w:rsidTr="00BA63B8">
        <w:trPr>
          <w:trHeight w:val="447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Автор (авторский коллектив)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Наименование издания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Выходные данные/ год издания</w:t>
            </w:r>
          </w:p>
        </w:tc>
      </w:tr>
      <w:tr w:rsidR="00DC7D62" w:rsidRPr="00DC7D62" w:rsidTr="00BA63B8">
        <w:trPr>
          <w:trHeight w:val="44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proofErr w:type="spellStart"/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Дыбина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 О. В.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ФГОС Ознакомление с предметным и социальным окружением. (3-4 года)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М.: Мозаика-Синтез, 2016,80 с.</w:t>
            </w:r>
          </w:p>
        </w:tc>
      </w:tr>
      <w:tr w:rsidR="00DC7D62" w:rsidRPr="00DC7D62" w:rsidTr="00BA63B8">
        <w:trPr>
          <w:trHeight w:val="44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proofErr w:type="spellStart"/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Дыбина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 О. В.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ФГОС Ознакомление с предметным и социальным окружением. (4-5 лет). Средняя группа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М.: Мозаика-Синтез, 2016,80 с.</w:t>
            </w:r>
          </w:p>
        </w:tc>
      </w:tr>
      <w:tr w:rsidR="00DC7D62" w:rsidRPr="00DC7D62" w:rsidTr="00BA63B8">
        <w:trPr>
          <w:trHeight w:val="44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proofErr w:type="spellStart"/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Дыбина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 О. В.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ФГОС Ознакомление с предметным и социальным окружением. (5-6 лет). </w:t>
            </w:r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lastRenderedPageBreak/>
              <w:t xml:space="preserve">Старшая группа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lastRenderedPageBreak/>
              <w:t>М.: Мозаика-Синтез, 2016,80 с.</w:t>
            </w:r>
          </w:p>
        </w:tc>
      </w:tr>
      <w:tr w:rsidR="00DC7D62" w:rsidRPr="00DC7D62" w:rsidTr="00BA63B8">
        <w:trPr>
          <w:trHeight w:val="65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Ознакомление с предметным и социальным окружением. (6-7 лет). Подготовительная к школе группа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2016,80 с.</w:t>
            </w:r>
          </w:p>
        </w:tc>
      </w:tr>
      <w:tr w:rsidR="00DC7D62" w:rsidRPr="00DC7D62" w:rsidTr="00BA63B8">
        <w:trPr>
          <w:trHeight w:val="44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</w:t>
            </w: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Ознакомление с природой в детском саду.  (2-3 года)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2016,112 с.</w:t>
            </w:r>
          </w:p>
        </w:tc>
      </w:tr>
      <w:tr w:rsidR="00DC7D62" w:rsidRPr="00DC7D62" w:rsidTr="00BA63B8">
        <w:trPr>
          <w:trHeight w:val="44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</w:t>
            </w: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Ознакомление с природой в детском саду. (3-4 г.) Младшая группа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2016,112 с.</w:t>
            </w:r>
          </w:p>
        </w:tc>
      </w:tr>
      <w:tr w:rsidR="00DC7D62" w:rsidRPr="00DC7D62" w:rsidTr="00BA63B8">
        <w:trPr>
          <w:trHeight w:val="44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</w:t>
            </w: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Ознакомление с природой в детском саду. (4-5 лет). Средняя группа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2016,112 с.</w:t>
            </w:r>
          </w:p>
        </w:tc>
      </w:tr>
      <w:tr w:rsidR="00DC7D62" w:rsidRPr="00DC7D62" w:rsidTr="00BA63B8">
        <w:trPr>
          <w:trHeight w:val="44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</w:t>
            </w: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Ознакомление с природой в детском саду. (5-6 лет) Старшая группа. 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2016,112 с.</w:t>
            </w:r>
          </w:p>
        </w:tc>
      </w:tr>
      <w:tr w:rsidR="00DC7D62" w:rsidRPr="00DC7D62" w:rsidTr="00BA63B8">
        <w:trPr>
          <w:trHeight w:val="42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3B8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Е., </w:t>
            </w:r>
          </w:p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 О. П.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Познавательно-исследовательская деятельность дошкольников (4-7 лет)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2016,80 с.</w:t>
            </w:r>
          </w:p>
        </w:tc>
      </w:tr>
      <w:tr w:rsidR="00DC7D62" w:rsidRPr="00DC7D62" w:rsidTr="00BA63B8">
        <w:trPr>
          <w:trHeight w:val="44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Л. Ю.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Сборник дидактических игр по ознакомлению с окружающим миром (4-7 лет)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2016,80 с.</w:t>
            </w:r>
          </w:p>
        </w:tc>
      </w:tr>
      <w:tr w:rsidR="00DC7D62" w:rsidRPr="00DC7D62" w:rsidTr="00BA63B8">
        <w:trPr>
          <w:trHeight w:val="65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А.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Формирование элементарных математических представлений. (2-3 лет). Вторая гр. раннего возраста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2016,80 с.</w:t>
            </w:r>
          </w:p>
        </w:tc>
      </w:tr>
      <w:tr w:rsidR="00DC7D62" w:rsidRPr="00DC7D62" w:rsidTr="00BA63B8">
        <w:trPr>
          <w:trHeight w:val="65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А., </w:t>
            </w: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А.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Формирование элементарных математических представлений. (3-4 года). Младшая группа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2016,80 с.</w:t>
            </w:r>
          </w:p>
        </w:tc>
      </w:tr>
      <w:tr w:rsidR="00DC7D62" w:rsidRPr="00DC7D62" w:rsidTr="00BA63B8">
        <w:trPr>
          <w:trHeight w:val="65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А., </w:t>
            </w: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А.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Формирование элементарных математических представлений. (4-5 лет). Средняя группа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2016,80 с.</w:t>
            </w:r>
          </w:p>
        </w:tc>
      </w:tr>
      <w:tr w:rsidR="00DC7D62" w:rsidRPr="00DC7D62" w:rsidTr="00BA63B8">
        <w:trPr>
          <w:trHeight w:val="65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А., </w:t>
            </w: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А.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ФГОС Формирование элементарных математических представлений. (5-6 лет). Старшая группа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2016,80 с.</w:t>
            </w:r>
          </w:p>
        </w:tc>
      </w:tr>
      <w:tr w:rsidR="00DC7D62" w:rsidRPr="00DC7D62" w:rsidTr="00BA63B8">
        <w:trPr>
          <w:trHeight w:val="657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А., </w:t>
            </w: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А.</w:t>
            </w:r>
          </w:p>
        </w:tc>
        <w:tc>
          <w:tcPr>
            <w:tcW w:w="4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7D62" w:rsidRPr="00DC7D62" w:rsidRDefault="00DC7D62" w:rsidP="00DC7D6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ФГОС Формирование элементарных математических представлений.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(6-7 лет).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школе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</w:t>
            </w: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7D62" w:rsidRPr="00DC7D62" w:rsidRDefault="00DC7D62" w:rsidP="00DC7D6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2016,80 с.</w:t>
            </w:r>
          </w:p>
        </w:tc>
      </w:tr>
    </w:tbl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2381"/>
        <w:gridCol w:w="4565"/>
        <w:gridCol w:w="2410"/>
      </w:tblGrid>
      <w:tr w:rsidR="00DC7D62" w:rsidRPr="00DC7D62" w:rsidTr="00635192">
        <w:tc>
          <w:tcPr>
            <w:tcW w:w="2381" w:type="dxa"/>
            <w:tcBorders>
              <w:top w:val="nil"/>
            </w:tcBorders>
          </w:tcPr>
          <w:p w:rsidR="00DC7D62" w:rsidRPr="00DC7D62" w:rsidRDefault="00DC7D62" w:rsidP="00DC7D62">
            <w:pPr>
              <w:rPr>
                <w:sz w:val="24"/>
                <w:szCs w:val="24"/>
              </w:rPr>
            </w:pPr>
            <w:proofErr w:type="spellStart"/>
            <w:r w:rsidRPr="00DC7D62">
              <w:rPr>
                <w:sz w:val="24"/>
                <w:szCs w:val="24"/>
              </w:rPr>
              <w:t>В.И.Трухина</w:t>
            </w:r>
            <w:proofErr w:type="spellEnd"/>
            <w:r w:rsidRPr="00DC7D62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C7D62">
              <w:rPr>
                <w:sz w:val="24"/>
                <w:szCs w:val="24"/>
              </w:rPr>
              <w:t>Л.А.Лалетина</w:t>
            </w:r>
            <w:proofErr w:type="spellEnd"/>
            <w:r w:rsidRPr="00DC7D62"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DC7D62">
              <w:rPr>
                <w:sz w:val="24"/>
                <w:szCs w:val="24"/>
              </w:rPr>
              <w:t>Е.А.Вовченко</w:t>
            </w:r>
            <w:proofErr w:type="spellEnd"/>
            <w:r w:rsidRPr="00DC7D62">
              <w:rPr>
                <w:sz w:val="24"/>
                <w:szCs w:val="24"/>
              </w:rPr>
              <w:t xml:space="preserve">, </w:t>
            </w:r>
            <w:proofErr w:type="spellStart"/>
            <w:r w:rsidRPr="00DC7D62">
              <w:rPr>
                <w:sz w:val="24"/>
                <w:szCs w:val="24"/>
              </w:rPr>
              <w:t>Г.С.Чуприна</w:t>
            </w:r>
            <w:proofErr w:type="spellEnd"/>
          </w:p>
        </w:tc>
        <w:tc>
          <w:tcPr>
            <w:tcW w:w="4565" w:type="dxa"/>
          </w:tcPr>
          <w:p w:rsidR="00DC7D62" w:rsidRPr="00DC7D62" w:rsidRDefault="00DC7D62" w:rsidP="00DC7D62">
            <w:pPr>
              <w:rPr>
                <w:sz w:val="24"/>
                <w:szCs w:val="24"/>
              </w:rPr>
            </w:pPr>
            <w:r w:rsidRPr="00DC7D62">
              <w:rPr>
                <w:sz w:val="24"/>
                <w:szCs w:val="24"/>
              </w:rPr>
              <w:t>УМК «Истоки»</w:t>
            </w:r>
          </w:p>
        </w:tc>
        <w:tc>
          <w:tcPr>
            <w:tcW w:w="2410" w:type="dxa"/>
            <w:tcBorders>
              <w:top w:val="nil"/>
            </w:tcBorders>
          </w:tcPr>
          <w:p w:rsidR="00DC7D62" w:rsidRPr="00DC7D62" w:rsidRDefault="00DC7D62" w:rsidP="00DC7D62">
            <w:pPr>
              <w:rPr>
                <w:sz w:val="24"/>
                <w:szCs w:val="24"/>
              </w:rPr>
            </w:pPr>
            <w:r w:rsidRPr="00DC7D62">
              <w:rPr>
                <w:sz w:val="24"/>
                <w:szCs w:val="24"/>
              </w:rPr>
              <w:t>Издательство Дрофа, Санкт– Петербург, 2003 год</w:t>
            </w:r>
          </w:p>
        </w:tc>
      </w:tr>
      <w:tr w:rsidR="00DC7D62" w:rsidRPr="00DC7D62" w:rsidTr="00635192">
        <w:tc>
          <w:tcPr>
            <w:tcW w:w="2381" w:type="dxa"/>
          </w:tcPr>
          <w:p w:rsidR="00635192" w:rsidRDefault="00DC7D62" w:rsidP="00DC7D62">
            <w:pPr>
              <w:rPr>
                <w:sz w:val="24"/>
                <w:szCs w:val="24"/>
              </w:rPr>
            </w:pPr>
            <w:r w:rsidRPr="00635192">
              <w:rPr>
                <w:sz w:val="24"/>
                <w:szCs w:val="24"/>
              </w:rPr>
              <w:t>Деменева Л.В.,</w:t>
            </w:r>
          </w:p>
          <w:p w:rsidR="00DC7D62" w:rsidRPr="00DC7D62" w:rsidRDefault="00DC7D62" w:rsidP="00DC7D62">
            <w:pPr>
              <w:rPr>
                <w:sz w:val="24"/>
                <w:szCs w:val="24"/>
              </w:rPr>
            </w:pPr>
            <w:r w:rsidRPr="00635192">
              <w:rPr>
                <w:sz w:val="24"/>
                <w:szCs w:val="24"/>
              </w:rPr>
              <w:t xml:space="preserve"> </w:t>
            </w:r>
            <w:proofErr w:type="spellStart"/>
            <w:r w:rsidRPr="00635192">
              <w:rPr>
                <w:sz w:val="24"/>
                <w:szCs w:val="24"/>
              </w:rPr>
              <w:t>Биль</w:t>
            </w:r>
            <w:proofErr w:type="spellEnd"/>
            <w:r w:rsidRPr="00635192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4565" w:type="dxa"/>
          </w:tcPr>
          <w:p w:rsidR="00DC7D62" w:rsidRDefault="00DC7D62" w:rsidP="00DC7D62">
            <w:pPr>
              <w:rPr>
                <w:bCs/>
                <w:iCs/>
                <w:color w:val="333333"/>
                <w:sz w:val="24"/>
                <w:szCs w:val="24"/>
              </w:rPr>
            </w:pPr>
            <w:r w:rsidRPr="00DC7D62">
              <w:rPr>
                <w:bCs/>
                <w:iCs/>
                <w:color w:val="333333"/>
                <w:sz w:val="24"/>
                <w:szCs w:val="24"/>
              </w:rPr>
              <w:t>Программа «Лего-старт»</w:t>
            </w:r>
          </w:p>
          <w:p w:rsidR="00DC7D62" w:rsidRPr="00DC7D62" w:rsidRDefault="00DC7D62" w:rsidP="00DC7D62">
            <w:pPr>
              <w:rPr>
                <w:bCs/>
                <w:iCs/>
                <w:color w:val="333333"/>
                <w:sz w:val="24"/>
                <w:szCs w:val="24"/>
              </w:rPr>
            </w:pPr>
            <w:r w:rsidRPr="00DC7D62">
              <w:rPr>
                <w:bCs/>
                <w:iCs/>
                <w:color w:val="333333"/>
                <w:sz w:val="24"/>
                <w:szCs w:val="24"/>
              </w:rPr>
              <w:t xml:space="preserve"> (Приложение № 2 А)</w:t>
            </w:r>
          </w:p>
          <w:p w:rsidR="00DC7D62" w:rsidRPr="00DC7D62" w:rsidRDefault="00DC7D62" w:rsidP="00DC7D62">
            <w:pPr>
              <w:rPr>
                <w:sz w:val="24"/>
                <w:szCs w:val="24"/>
              </w:rPr>
            </w:pPr>
            <w:r w:rsidRPr="00DC7D62">
              <w:rPr>
                <w:bCs/>
                <w:iCs/>
                <w:color w:val="333333"/>
                <w:sz w:val="24"/>
                <w:szCs w:val="24"/>
              </w:rPr>
              <w:t>УМК к программе</w:t>
            </w:r>
          </w:p>
        </w:tc>
        <w:tc>
          <w:tcPr>
            <w:tcW w:w="2410" w:type="dxa"/>
          </w:tcPr>
          <w:p w:rsidR="00DC7D62" w:rsidRPr="00DC7D62" w:rsidRDefault="00DC7D62" w:rsidP="00DC7D62">
            <w:pPr>
              <w:rPr>
                <w:sz w:val="24"/>
                <w:szCs w:val="24"/>
              </w:rPr>
            </w:pPr>
            <w:r w:rsidRPr="00DC7D62">
              <w:rPr>
                <w:sz w:val="24"/>
                <w:szCs w:val="24"/>
              </w:rPr>
              <w:t>2019 г.</w:t>
            </w:r>
          </w:p>
        </w:tc>
      </w:tr>
    </w:tbl>
    <w:p w:rsidR="001A664F" w:rsidRDefault="001A664F" w:rsidP="001A66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D62" w:rsidRPr="00DC7D62" w:rsidRDefault="00DC7D62" w:rsidP="001A66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2.1.3</w:t>
      </w:r>
      <w:r w:rsidRPr="00DC7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C7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цели и задачи образовательной области «Речевое развитие»</w:t>
      </w:r>
    </w:p>
    <w:p w:rsidR="00DC7D62" w:rsidRPr="00DC7D62" w:rsidRDefault="00DC7D62" w:rsidP="00DC7D62">
      <w:pPr>
        <w:spacing w:after="0"/>
        <w:ind w:firstLine="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</w:t>
      </w:r>
      <w:r w:rsidRPr="00DC7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7D62" w:rsidRPr="00DC7D62" w:rsidRDefault="00DC7D62" w:rsidP="001A664F">
      <w:pPr>
        <w:spacing w:after="0"/>
        <w:ind w:firstLine="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D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детей раннего   возраста задачи области направлены на развитие понимания речи и развитие активной печи. Для детей дошкольного возраста задачи охватывают: формирование словаря, звуковую культуру речи, грамматический строй речи, связную речь, интерес к художественной литературе, подготовку к обучению грамоте. 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</w:r>
    </w:p>
    <w:p w:rsidR="00DC7D62" w:rsidRPr="00DC7D62" w:rsidRDefault="00DC7D62" w:rsidP="001A664F">
      <w:pPr>
        <w:spacing w:after="0"/>
        <w:ind w:firstLine="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C7D6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DC7D62" w:rsidRPr="00DC7D62" w:rsidRDefault="00DC7D62" w:rsidP="001A664F">
      <w:pPr>
        <w:spacing w:after="0"/>
        <w:ind w:firstLine="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C7D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DC7D62" w:rsidRPr="00DC7D62" w:rsidRDefault="00DC7D62" w:rsidP="001A664F">
      <w:pPr>
        <w:spacing w:after="0"/>
        <w:ind w:firstLine="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D62">
        <w:rPr>
          <w:rFonts w:ascii="Times New Roman" w:eastAsia="Calibri" w:hAnsi="Times New Roman" w:cs="Calibri"/>
          <w:color w:val="181717"/>
          <w:sz w:val="24"/>
          <w:lang w:eastAsia="ru-RU"/>
        </w:rPr>
        <w:t xml:space="preserve">Задачи и содержание области соответствует ФОП и дополнено задачей </w:t>
      </w:r>
      <w:r w:rsidRPr="00DC7D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интереса и любви к чтению фольклора коренных народов Таймыра.</w:t>
      </w:r>
    </w:p>
    <w:tbl>
      <w:tblPr>
        <w:tblW w:w="9941" w:type="dxa"/>
        <w:tblInd w:w="-5" w:type="dxa"/>
        <w:tblLook w:val="04A0" w:firstRow="1" w:lastRow="0" w:firstColumn="1" w:lastColumn="0" w:noHBand="0" w:noVBand="1"/>
      </w:tblPr>
      <w:tblGrid>
        <w:gridCol w:w="1956"/>
        <w:gridCol w:w="4394"/>
        <w:gridCol w:w="3119"/>
        <w:gridCol w:w="236"/>
        <w:gridCol w:w="236"/>
      </w:tblGrid>
      <w:tr w:rsidR="002C3E4E" w:rsidRPr="00DC7D62" w:rsidTr="00BA63B8">
        <w:trPr>
          <w:trHeight w:val="67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3E4E" w:rsidRPr="00DC7D62" w:rsidRDefault="002C3E4E" w:rsidP="002C3E4E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(авторский коллектив)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данные/ год издания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</w:tcBorders>
            <w:shd w:val="clear" w:color="000000" w:fill="FFFFFF"/>
          </w:tcPr>
          <w:p w:rsidR="002C3E4E" w:rsidRDefault="002C3E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E4E" w:rsidRPr="00DC7D62" w:rsidRDefault="002C3E4E" w:rsidP="00DC7D62">
            <w:pPr>
              <w:spacing w:after="0"/>
              <w:ind w:left="-279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E4E" w:rsidRPr="00DC7D62" w:rsidTr="00BA63B8">
        <w:trPr>
          <w:gridAfter w:val="1"/>
          <w:wAfter w:w="236" w:type="dxa"/>
          <w:trHeight w:val="23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Развитие речи в детском саду. (2-3 года)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Мозаика-Синтез, 2016</w:t>
            </w:r>
          </w:p>
        </w:tc>
        <w:tc>
          <w:tcPr>
            <w:tcW w:w="236" w:type="dxa"/>
            <w:vMerge w:val="restart"/>
            <w:tcBorders>
              <w:left w:val="single" w:sz="8" w:space="0" w:color="auto"/>
            </w:tcBorders>
            <w:shd w:val="clear" w:color="000000" w:fill="FFFFFF"/>
          </w:tcPr>
          <w:p w:rsidR="002C3E4E" w:rsidRDefault="002C3E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E4E" w:rsidRDefault="002C3E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E4E" w:rsidRDefault="002C3E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E4E" w:rsidRDefault="002C3E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E4E" w:rsidRDefault="002C3E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E4E" w:rsidRDefault="002C3E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E4E" w:rsidRDefault="002C3E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E4E" w:rsidRPr="00DC7D62" w:rsidRDefault="002C3E4E" w:rsidP="002C3E4E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E4E" w:rsidRPr="00DC7D62" w:rsidTr="00BA63B8">
        <w:trPr>
          <w:gridAfter w:val="1"/>
          <w:wAfter w:w="236" w:type="dxa"/>
          <w:trHeight w:val="447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Развитие речи в детском саду. (3-4 года) Младшая группа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2016,96 с.</w:t>
            </w:r>
          </w:p>
        </w:tc>
        <w:tc>
          <w:tcPr>
            <w:tcW w:w="236" w:type="dxa"/>
            <w:vMerge/>
            <w:tcBorders>
              <w:left w:val="single" w:sz="8" w:space="0" w:color="auto"/>
            </w:tcBorders>
            <w:shd w:val="clear" w:color="000000" w:fill="FFFFFF"/>
          </w:tcPr>
          <w:p w:rsidR="002C3E4E" w:rsidRPr="00DC7D62" w:rsidRDefault="002C3E4E" w:rsidP="002C3E4E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E4E" w:rsidRPr="00DC7D62" w:rsidTr="00BA63B8">
        <w:trPr>
          <w:gridAfter w:val="1"/>
          <w:wAfter w:w="236" w:type="dxa"/>
          <w:trHeight w:val="447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Развитие речи в детском саду. (4-5 лет). Средняя группа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2016,80 с</w:t>
            </w:r>
          </w:p>
        </w:tc>
        <w:tc>
          <w:tcPr>
            <w:tcW w:w="236" w:type="dxa"/>
            <w:vMerge/>
            <w:tcBorders>
              <w:left w:val="single" w:sz="8" w:space="0" w:color="auto"/>
            </w:tcBorders>
            <w:shd w:val="clear" w:color="000000" w:fill="FFFFFF"/>
          </w:tcPr>
          <w:p w:rsidR="002C3E4E" w:rsidRPr="00DC7D62" w:rsidRDefault="002C3E4E" w:rsidP="002C3E4E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E4E" w:rsidRPr="00DC7D62" w:rsidTr="00BA63B8">
        <w:trPr>
          <w:gridAfter w:val="1"/>
          <w:wAfter w:w="236" w:type="dxa"/>
          <w:trHeight w:val="447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Развитие речи в детском саду. (6-7 лет). Подготовительная к школе группа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2016,112 с</w:t>
            </w:r>
          </w:p>
        </w:tc>
        <w:tc>
          <w:tcPr>
            <w:tcW w:w="236" w:type="dxa"/>
            <w:vMerge/>
            <w:tcBorders>
              <w:left w:val="single" w:sz="8" w:space="0" w:color="auto"/>
            </w:tcBorders>
            <w:shd w:val="clear" w:color="000000" w:fill="FFFFFF"/>
          </w:tcPr>
          <w:p w:rsidR="002C3E4E" w:rsidRPr="00DC7D62" w:rsidRDefault="002C3E4E" w:rsidP="002C3E4E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E4E" w:rsidRPr="00DC7D62" w:rsidTr="00BA63B8">
        <w:trPr>
          <w:gridAfter w:val="1"/>
          <w:wAfter w:w="236" w:type="dxa"/>
          <w:trHeight w:val="447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DC7D62" w:rsidRDefault="002C3E4E" w:rsidP="00DC7D62">
            <w:pPr>
              <w:spacing w:after="0"/>
              <w:jc w:val="righ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чтения детям в детском саду и дома. 1-3 года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</w:t>
            </w:r>
          </w:p>
        </w:tc>
        <w:tc>
          <w:tcPr>
            <w:tcW w:w="236" w:type="dxa"/>
            <w:vMerge/>
            <w:tcBorders>
              <w:left w:val="single" w:sz="8" w:space="0" w:color="auto"/>
            </w:tcBorders>
            <w:shd w:val="clear" w:color="auto" w:fill="auto"/>
          </w:tcPr>
          <w:p w:rsidR="002C3E4E" w:rsidRPr="00DC7D62" w:rsidRDefault="002C3E4E" w:rsidP="002C3E4E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E4E" w:rsidRPr="00DC7D62" w:rsidTr="00BA63B8">
        <w:trPr>
          <w:gridAfter w:val="1"/>
          <w:wAfter w:w="236" w:type="dxa"/>
          <w:trHeight w:val="447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DC7D62" w:rsidRDefault="002C3E4E" w:rsidP="00DC7D62">
            <w:pPr>
              <w:spacing w:after="0"/>
              <w:jc w:val="righ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чтения детям в детском саду и дома. 3-4 года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</w:t>
            </w:r>
          </w:p>
        </w:tc>
        <w:tc>
          <w:tcPr>
            <w:tcW w:w="236" w:type="dxa"/>
            <w:vMerge/>
            <w:tcBorders>
              <w:left w:val="single" w:sz="8" w:space="0" w:color="auto"/>
            </w:tcBorders>
            <w:shd w:val="clear" w:color="000000" w:fill="FFFFFF"/>
          </w:tcPr>
          <w:p w:rsidR="002C3E4E" w:rsidRPr="00DC7D62" w:rsidRDefault="002C3E4E" w:rsidP="002C3E4E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E4E" w:rsidRPr="00DC7D62" w:rsidTr="00BA63B8">
        <w:trPr>
          <w:gridAfter w:val="1"/>
          <w:wAfter w:w="236" w:type="dxa"/>
          <w:trHeight w:val="447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DC7D62" w:rsidRDefault="002C3E4E" w:rsidP="00DC7D62">
            <w:pPr>
              <w:spacing w:after="0"/>
              <w:jc w:val="righ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чтения детям в детском саду и дома. 4-5 лет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2C3E4E" w:rsidRPr="00DC7D62" w:rsidRDefault="002C3E4E" w:rsidP="00DC7D62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</w:t>
            </w:r>
          </w:p>
        </w:tc>
        <w:tc>
          <w:tcPr>
            <w:tcW w:w="236" w:type="dxa"/>
            <w:vMerge/>
            <w:tcBorders>
              <w:left w:val="single" w:sz="8" w:space="0" w:color="auto"/>
              <w:bottom w:val="nil"/>
            </w:tcBorders>
            <w:shd w:val="clear" w:color="000000" w:fill="FFFFFF"/>
          </w:tcPr>
          <w:p w:rsidR="002C3E4E" w:rsidRPr="00DC7D62" w:rsidRDefault="002C3E4E" w:rsidP="002C3E4E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63B8" w:rsidRPr="002C3E4E" w:rsidTr="00BA63B8">
        <w:trPr>
          <w:gridAfter w:val="2"/>
          <w:wAfter w:w="472" w:type="dxa"/>
          <w:trHeight w:val="447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2C3E4E" w:rsidRDefault="002C3E4E" w:rsidP="002C3E4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2C3E4E" w:rsidRDefault="002C3E4E" w:rsidP="002C3E4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C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чтения детям в детском саду и дома. 5-6 лет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3E4E" w:rsidRPr="002C3E4E" w:rsidRDefault="002C3E4E" w:rsidP="002C3E4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</w:t>
            </w:r>
          </w:p>
        </w:tc>
      </w:tr>
      <w:tr w:rsidR="00BA63B8" w:rsidRPr="002C3E4E" w:rsidTr="00BA63B8">
        <w:trPr>
          <w:gridAfter w:val="2"/>
          <w:wAfter w:w="472" w:type="dxa"/>
          <w:trHeight w:val="447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2C3E4E" w:rsidRDefault="002C3E4E" w:rsidP="002C3E4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2C3E4E" w:rsidRPr="002C3E4E" w:rsidRDefault="002C3E4E" w:rsidP="002C3E4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чтения детям в детском саду и дома. 6-7 лет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3E4E" w:rsidRPr="002C3E4E" w:rsidRDefault="002C3E4E" w:rsidP="002C3E4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 320 с.</w:t>
            </w:r>
          </w:p>
        </w:tc>
      </w:tr>
    </w:tbl>
    <w:tbl>
      <w:tblPr>
        <w:tblStyle w:val="4"/>
        <w:tblW w:w="9463" w:type="dxa"/>
        <w:tblInd w:w="-5" w:type="dxa"/>
        <w:tblLook w:val="04A0" w:firstRow="1" w:lastRow="0" w:firstColumn="1" w:lastColumn="0" w:noHBand="0" w:noVBand="1"/>
      </w:tblPr>
      <w:tblGrid>
        <w:gridCol w:w="1956"/>
        <w:gridCol w:w="4394"/>
        <w:gridCol w:w="3113"/>
      </w:tblGrid>
      <w:tr w:rsidR="002C3E4E" w:rsidRPr="002C3E4E" w:rsidTr="00BA63B8">
        <w:tc>
          <w:tcPr>
            <w:tcW w:w="1956" w:type="dxa"/>
            <w:tcBorders>
              <w:top w:val="nil"/>
            </w:tcBorders>
          </w:tcPr>
          <w:p w:rsidR="002C3E4E" w:rsidRPr="002C3E4E" w:rsidRDefault="002C3E4E" w:rsidP="002C3E4E">
            <w:pPr>
              <w:rPr>
                <w:sz w:val="24"/>
                <w:szCs w:val="24"/>
              </w:rPr>
            </w:pPr>
            <w:r w:rsidRPr="002C3E4E">
              <w:rPr>
                <w:sz w:val="24"/>
                <w:szCs w:val="24"/>
              </w:rPr>
              <w:t>В.И. Трухина, Л.А. Лалетина, Е.А. Вовченко, Г.С. Чуприна</w:t>
            </w:r>
          </w:p>
        </w:tc>
        <w:tc>
          <w:tcPr>
            <w:tcW w:w="4394" w:type="dxa"/>
            <w:tcBorders>
              <w:top w:val="nil"/>
            </w:tcBorders>
          </w:tcPr>
          <w:p w:rsidR="002C3E4E" w:rsidRPr="002C3E4E" w:rsidRDefault="002C3E4E" w:rsidP="002C3E4E">
            <w:pPr>
              <w:rPr>
                <w:sz w:val="24"/>
                <w:szCs w:val="24"/>
              </w:rPr>
            </w:pPr>
            <w:r w:rsidRPr="002C3E4E">
              <w:rPr>
                <w:sz w:val="24"/>
                <w:szCs w:val="24"/>
              </w:rPr>
              <w:t>УМК «Истоки»</w:t>
            </w:r>
          </w:p>
        </w:tc>
        <w:tc>
          <w:tcPr>
            <w:tcW w:w="3113" w:type="dxa"/>
            <w:tcBorders>
              <w:top w:val="nil"/>
            </w:tcBorders>
          </w:tcPr>
          <w:p w:rsidR="002C3E4E" w:rsidRPr="002C3E4E" w:rsidRDefault="002C3E4E" w:rsidP="002C3E4E">
            <w:pPr>
              <w:rPr>
                <w:sz w:val="24"/>
                <w:szCs w:val="24"/>
              </w:rPr>
            </w:pPr>
            <w:r w:rsidRPr="002C3E4E">
              <w:rPr>
                <w:sz w:val="24"/>
                <w:szCs w:val="24"/>
              </w:rPr>
              <w:t>Издательство Дрофа, Санкт– Петербург, 2003 год</w:t>
            </w:r>
          </w:p>
        </w:tc>
      </w:tr>
    </w:tbl>
    <w:p w:rsidR="001A664F" w:rsidRDefault="001A664F" w:rsidP="00BA63B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3B8" w:rsidRPr="00BA63B8" w:rsidRDefault="00BA63B8" w:rsidP="00BA63B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2.1.4. Основные цели и задачи в образовательной области «Художественно-эстетическое развитие»</w:t>
      </w:r>
    </w:p>
    <w:p w:rsidR="00BA63B8" w:rsidRPr="00BA63B8" w:rsidRDefault="00BA63B8" w:rsidP="00BA63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художественно-эстетического развития основные задачи образовательной деятельности лежат в сферах: приобщение к искусству, изобразительная </w:t>
      </w:r>
      <w:r w:rsidRPr="00BA6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деятельность, конструктивная деятельность, музыкальная деятельность, театрализованная деятельность, культурно-досуговая деятельность.</w:t>
      </w:r>
    </w:p>
    <w:p w:rsidR="00BA63B8" w:rsidRPr="00BA63B8" w:rsidRDefault="00BA63B8" w:rsidP="00BA63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</w:r>
    </w:p>
    <w:p w:rsidR="00BA63B8" w:rsidRPr="00BA63B8" w:rsidRDefault="00BA63B8" w:rsidP="00BA63B8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A63B8">
        <w:rPr>
          <w:rFonts w:ascii="Times New Roman" w:hAnsi="Times New Roman" w:cs="Times New Roman"/>
          <w:sz w:val="24"/>
          <w:szCs w:val="24"/>
          <w:lang w:eastAsia="ru-RU"/>
        </w:rP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BA63B8" w:rsidRPr="00BA63B8" w:rsidRDefault="00BA63B8" w:rsidP="00BA63B8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A63B8">
        <w:rPr>
          <w:rFonts w:ascii="Times New Roman" w:hAnsi="Times New Roman" w:cs="Times New Roman"/>
          <w:sz w:val="24"/>
          <w:szCs w:val="24"/>
          <w:lang w:eastAsia="ru-RU"/>
        </w:rPr>
        <w:t>приобщение к традициям и великому культурному наследию российского народа, шедеврам мировой художественной культуры;</w:t>
      </w:r>
    </w:p>
    <w:p w:rsidR="00BA63B8" w:rsidRPr="00BA63B8" w:rsidRDefault="00BA63B8" w:rsidP="00BA63B8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A63B8">
        <w:rPr>
          <w:rFonts w:ascii="Times New Roman" w:hAnsi="Times New Roman" w:cs="Times New Roman"/>
          <w:sz w:val="24"/>
          <w:szCs w:val="24"/>
          <w:lang w:eastAsia="ru-RU"/>
        </w:rP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:rsidR="00BA63B8" w:rsidRPr="00BA63B8" w:rsidRDefault="00BA63B8" w:rsidP="00BA63B8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A63B8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:rsidR="00BA63B8" w:rsidRPr="00BA63B8" w:rsidRDefault="00BA63B8" w:rsidP="00BA63B8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A63B8">
        <w:rPr>
          <w:rFonts w:ascii="Times New Roman" w:hAnsi="Times New Roman" w:cs="Times New Roman"/>
          <w:sz w:val="24"/>
          <w:szCs w:val="24"/>
          <w:lang w:eastAsia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BA63B8" w:rsidRPr="00BA63B8" w:rsidRDefault="00BA63B8" w:rsidP="00BA63B8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A63B8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BA63B8" w:rsidRPr="00BA63B8" w:rsidRDefault="00BA63B8" w:rsidP="00BA63B8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33330518"/>
      <w:r w:rsidRPr="00BA63B8">
        <w:rPr>
          <w:rFonts w:ascii="Times New Roman" w:hAnsi="Times New Roman" w:cs="Times New Roman"/>
          <w:sz w:val="24"/>
          <w:szCs w:val="24"/>
          <w:lang w:eastAsia="ru-RU"/>
        </w:rPr>
        <w:t xml:space="preserve">Задачи и содержание области соответствует ФОП и </w:t>
      </w:r>
      <w:bookmarkEnd w:id="5"/>
      <w:r w:rsidRPr="00BA63B8">
        <w:rPr>
          <w:rFonts w:ascii="Times New Roman" w:hAnsi="Times New Roman" w:cs="Times New Roman"/>
          <w:sz w:val="24"/>
          <w:szCs w:val="24"/>
          <w:lang w:eastAsia="ru-RU"/>
        </w:rPr>
        <w:t>дополнены УМК</w:t>
      </w:r>
      <w:r w:rsidRPr="00BA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«Истоки»:</w:t>
      </w:r>
    </w:p>
    <w:p w:rsidR="00BA63B8" w:rsidRPr="00BA63B8" w:rsidRDefault="00BA63B8" w:rsidP="00BA63B8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A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интереса к прикладному творчеству коренных народов Таймыра; </w:t>
      </w:r>
    </w:p>
    <w:p w:rsidR="00BA63B8" w:rsidRPr="00BA63B8" w:rsidRDefault="00BA63B8" w:rsidP="00BA63B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BA63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эмоциональной отзывчивости при восприятии музыки коренных народов Таймыра, песен о малой родине.</w:t>
      </w:r>
    </w:p>
    <w:tbl>
      <w:tblPr>
        <w:tblW w:w="9350" w:type="dxa"/>
        <w:tblInd w:w="-5" w:type="dxa"/>
        <w:tblLook w:val="04A0" w:firstRow="1" w:lastRow="0" w:firstColumn="1" w:lastColumn="0" w:noHBand="0" w:noVBand="1"/>
      </w:tblPr>
      <w:tblGrid>
        <w:gridCol w:w="1814"/>
        <w:gridCol w:w="5103"/>
        <w:gridCol w:w="2433"/>
      </w:tblGrid>
      <w:tr w:rsidR="00BA63B8" w:rsidRPr="00BA63B8" w:rsidTr="004F7C60">
        <w:trPr>
          <w:trHeight w:val="44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Автор (авторский коллектив)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Выходные данные/ год издания</w:t>
            </w:r>
          </w:p>
        </w:tc>
      </w:tr>
      <w:tr w:rsidR="00BA63B8" w:rsidRPr="00BA63B8" w:rsidTr="004F7C60">
        <w:trPr>
          <w:trHeight w:val="44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Комарова Т. С.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 xml:space="preserve">ФГОС Детское художественное творчество.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М.: Мозаика-Синтез, 2016</w:t>
            </w:r>
          </w:p>
        </w:tc>
      </w:tr>
      <w:tr w:rsidR="00BA63B8" w:rsidRPr="00BA63B8" w:rsidTr="004F7C60">
        <w:trPr>
          <w:trHeight w:val="447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Комарова Т. С.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ФГОС Изобразительная деятельность в детском саду. (3-4 года)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М.: Мозаика-Синтез, 2016, 112 с.</w:t>
            </w:r>
          </w:p>
        </w:tc>
      </w:tr>
      <w:tr w:rsidR="00BA63B8" w:rsidRPr="00BA63B8" w:rsidTr="004F7C60">
        <w:trPr>
          <w:trHeight w:val="447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Комарова Т. С.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 xml:space="preserve">        ФГОС Изобразительная деятельность в детском саду. (4-5 лет). Средняя группа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4F7C60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М.: Мозаика-Синтез, 2016, 96с.</w:t>
            </w:r>
          </w:p>
        </w:tc>
      </w:tr>
      <w:tr w:rsidR="00BA63B8" w:rsidRPr="00BA63B8" w:rsidTr="004F7C60">
        <w:trPr>
          <w:trHeight w:val="447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Комарова Т. С.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 xml:space="preserve"> </w:t>
            </w: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 xml:space="preserve">ФГОС Изобразительная деятельность в детском саду. (5-6 лет). Старшая группа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4F7C60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М.: Мозаика-Синтез, 2016, 128 с.</w:t>
            </w:r>
          </w:p>
        </w:tc>
      </w:tr>
      <w:tr w:rsidR="00BA63B8" w:rsidRPr="00BA63B8" w:rsidTr="004F7C60">
        <w:trPr>
          <w:trHeight w:val="447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Комарова Т. С.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 xml:space="preserve">ФГОС Изобразительная деятельность в детском саду. (6-7 лет). Подготовительная к школе группа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4F7C60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М.: Мозаика-Синтез, 2016</w:t>
            </w:r>
          </w:p>
        </w:tc>
      </w:tr>
      <w:tr w:rsidR="00BA63B8" w:rsidRPr="00BA63B8" w:rsidTr="004F7C60">
        <w:trPr>
          <w:trHeight w:val="447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Зацепина М. Б.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 xml:space="preserve"> </w:t>
            </w: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ФГОС Музыкальное воспитание в детском саду (2-7)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4F7C60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М.: Мозаика-Синтез, 2016, 96с.</w:t>
            </w:r>
          </w:p>
        </w:tc>
      </w:tr>
      <w:tr w:rsidR="00BA63B8" w:rsidRPr="00BA63B8" w:rsidTr="004F7C60">
        <w:trPr>
          <w:trHeight w:val="447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Комарова Т. С.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ФГОС Развитие художественных способностей дошкольников (3-7 лет)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3B8" w:rsidRPr="00BA63B8" w:rsidRDefault="00BA63B8" w:rsidP="00BA63B8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</w:p>
        </w:tc>
      </w:tr>
      <w:tr w:rsidR="00BA63B8" w:rsidRPr="00BA63B8" w:rsidTr="004F7C60">
        <w:trPr>
          <w:trHeight w:val="44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proofErr w:type="spellStart"/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lastRenderedPageBreak/>
              <w:t>Куцакова</w:t>
            </w:r>
            <w:proofErr w:type="spellEnd"/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 xml:space="preserve"> Л. В.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 xml:space="preserve">ФГОС Конструирование из строительного материала. (4-5 лет). Средняя группа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4F7C60">
            <w:pPr>
              <w:spacing w:after="0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 xml:space="preserve">М.: </w:t>
            </w:r>
            <w:r w:rsidRPr="00BA63B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  <w:lang w:eastAsia="ru-RU"/>
              </w:rPr>
              <w:t>Мозаика-Синтез, 2016,64с.</w:t>
            </w:r>
          </w:p>
        </w:tc>
      </w:tr>
      <w:tr w:rsidR="00BA63B8" w:rsidRPr="00BA63B8" w:rsidTr="004F7C60">
        <w:trPr>
          <w:trHeight w:val="447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BA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В.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Конструирование из строительного материала. (5-6 лет). Старшая группа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4F7C60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</w:t>
            </w:r>
            <w:r w:rsidRPr="00BA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Мозаика-Синтез, 2016,64с.</w:t>
            </w:r>
          </w:p>
        </w:tc>
      </w:tr>
      <w:tr w:rsidR="00BA63B8" w:rsidRPr="00BA63B8" w:rsidTr="004F7C60">
        <w:trPr>
          <w:trHeight w:val="447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BA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В.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BA63B8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Конструирование из строительного материала. (6-7 лет). Подготовительная к школе группа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63B8" w:rsidRPr="00BA63B8" w:rsidRDefault="00BA63B8" w:rsidP="004F7C60">
            <w:pPr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Мозаика-Синтез, 2016,64с.</w:t>
            </w:r>
          </w:p>
        </w:tc>
      </w:tr>
    </w:tbl>
    <w:tbl>
      <w:tblPr>
        <w:tblStyle w:val="5"/>
        <w:tblW w:w="9356" w:type="dxa"/>
        <w:tblInd w:w="-5" w:type="dxa"/>
        <w:tblLook w:val="04A0" w:firstRow="1" w:lastRow="0" w:firstColumn="1" w:lastColumn="0" w:noHBand="0" w:noVBand="1"/>
      </w:tblPr>
      <w:tblGrid>
        <w:gridCol w:w="1814"/>
        <w:gridCol w:w="5103"/>
        <w:gridCol w:w="2439"/>
      </w:tblGrid>
      <w:tr w:rsidR="00BA63B8" w:rsidRPr="00BA63B8" w:rsidTr="004F7C60"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B8" w:rsidRPr="00BA63B8" w:rsidRDefault="00BA63B8" w:rsidP="00BA63B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BA63B8">
              <w:rPr>
                <w:sz w:val="24"/>
                <w:szCs w:val="24"/>
              </w:rPr>
              <w:t>В.И.Трухина</w:t>
            </w:r>
            <w:proofErr w:type="spellEnd"/>
            <w:r w:rsidRPr="00BA63B8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A63B8">
              <w:rPr>
                <w:sz w:val="24"/>
                <w:szCs w:val="24"/>
              </w:rPr>
              <w:t>Л.А.Лалетина</w:t>
            </w:r>
            <w:proofErr w:type="spellEnd"/>
            <w:r w:rsidRPr="00BA63B8"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BA63B8">
              <w:rPr>
                <w:sz w:val="24"/>
                <w:szCs w:val="24"/>
              </w:rPr>
              <w:t>Е.А.Вовченко</w:t>
            </w:r>
            <w:proofErr w:type="spellEnd"/>
            <w:r w:rsidRPr="00BA63B8">
              <w:rPr>
                <w:sz w:val="24"/>
                <w:szCs w:val="24"/>
              </w:rPr>
              <w:t xml:space="preserve">, </w:t>
            </w:r>
            <w:proofErr w:type="spellStart"/>
            <w:r w:rsidRPr="00BA63B8">
              <w:rPr>
                <w:sz w:val="24"/>
                <w:szCs w:val="24"/>
              </w:rPr>
              <w:t>Г.С.Чуприна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B8" w:rsidRPr="00BA63B8" w:rsidRDefault="00BA63B8" w:rsidP="00BA63B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A63B8">
              <w:rPr>
                <w:sz w:val="24"/>
                <w:szCs w:val="24"/>
              </w:rPr>
              <w:t>УМК «Истоки»</w:t>
            </w:r>
          </w:p>
        </w:tc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B8" w:rsidRPr="00BA63B8" w:rsidRDefault="00BA63B8" w:rsidP="00BA63B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A63B8">
              <w:rPr>
                <w:sz w:val="24"/>
                <w:szCs w:val="24"/>
              </w:rPr>
              <w:t>Издательство Дрофа, Санкт– Петербург , 2003 год</w:t>
            </w:r>
          </w:p>
        </w:tc>
      </w:tr>
    </w:tbl>
    <w:p w:rsidR="001A664F" w:rsidRDefault="001A664F" w:rsidP="00BA63B8">
      <w:pPr>
        <w:spacing w:after="0" w:line="288" w:lineRule="auto"/>
        <w:ind w:hanging="10"/>
        <w:jc w:val="both"/>
        <w:rPr>
          <w:rFonts w:ascii="Times New Roman" w:eastAsia="Calibri" w:hAnsi="Times New Roman" w:cs="Calibri"/>
          <w:b/>
          <w:color w:val="181717"/>
          <w:sz w:val="24"/>
          <w:szCs w:val="24"/>
          <w:lang w:eastAsia="ru-RU"/>
        </w:rPr>
      </w:pPr>
    </w:p>
    <w:p w:rsidR="00BA63B8" w:rsidRPr="00BA63B8" w:rsidRDefault="00BA63B8" w:rsidP="00BA63B8">
      <w:pPr>
        <w:spacing w:after="0" w:line="288" w:lineRule="auto"/>
        <w:ind w:hanging="10"/>
        <w:jc w:val="both"/>
        <w:rPr>
          <w:rFonts w:ascii="Times New Roman" w:eastAsia="Calibri" w:hAnsi="Times New Roman" w:cs="Calibri"/>
          <w:b/>
          <w:color w:val="181717"/>
          <w:sz w:val="24"/>
          <w:szCs w:val="24"/>
          <w:lang w:eastAsia="ru-RU"/>
        </w:rPr>
      </w:pPr>
      <w:r w:rsidRPr="00BA63B8">
        <w:rPr>
          <w:rFonts w:ascii="Times New Roman" w:eastAsia="Calibri" w:hAnsi="Times New Roman" w:cs="Calibri"/>
          <w:b/>
          <w:color w:val="181717"/>
          <w:sz w:val="24"/>
          <w:szCs w:val="24"/>
          <w:lang w:eastAsia="ru-RU"/>
        </w:rPr>
        <w:t>2.1.5. Основные цели и задачи образовательной области «Физическое развитие»</w:t>
      </w:r>
    </w:p>
    <w:p w:rsidR="00BA63B8" w:rsidRPr="004F7C60" w:rsidRDefault="00BA63B8" w:rsidP="004F7C60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F7C60">
        <w:rPr>
          <w:rFonts w:ascii="Times New Roman" w:hAnsi="Times New Roman" w:cs="Times New Roman"/>
          <w:sz w:val="24"/>
          <w:szCs w:val="24"/>
          <w:lang w:eastAsia="ru-RU"/>
        </w:rPr>
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:rsidR="00BA63B8" w:rsidRPr="004F7C60" w:rsidRDefault="00BA63B8" w:rsidP="004F7C60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F7C60">
        <w:rPr>
          <w:rFonts w:ascii="Times New Roman" w:hAnsi="Times New Roman" w:cs="Times New Roman"/>
          <w:sz w:val="24"/>
          <w:szCs w:val="24"/>
          <w:lang w:eastAsia="ru-RU"/>
        </w:rPr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:rsidR="00BA63B8" w:rsidRPr="004F7C60" w:rsidRDefault="00BA63B8" w:rsidP="004F7C60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F7C60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 ребёнка </w:t>
      </w:r>
      <w:proofErr w:type="spellStart"/>
      <w:r w:rsidRPr="004F7C60">
        <w:rPr>
          <w:rFonts w:ascii="Times New Roman" w:hAnsi="Times New Roman" w:cs="Times New Roman"/>
          <w:sz w:val="24"/>
          <w:szCs w:val="24"/>
          <w:lang w:eastAsia="ru-RU"/>
        </w:rPr>
        <w:t>возрастосообразных</w:t>
      </w:r>
      <w:proofErr w:type="spellEnd"/>
      <w:r w:rsidRPr="004F7C60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представлений и знаний в области физической культуры, здоровья и безопасного образа жизни;</w:t>
      </w:r>
    </w:p>
    <w:p w:rsidR="00BA63B8" w:rsidRPr="004F7C60" w:rsidRDefault="00BA63B8" w:rsidP="004F7C60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F7C60">
        <w:rPr>
          <w:rFonts w:ascii="Times New Roman" w:hAnsi="Times New Roman" w:cs="Times New Roman"/>
          <w:sz w:val="24"/>
          <w:szCs w:val="24"/>
          <w:lang w:eastAsia="ru-RU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BA63B8" w:rsidRPr="004F7C60" w:rsidRDefault="00BA63B8" w:rsidP="004F7C60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F7C60">
        <w:rPr>
          <w:rFonts w:ascii="Times New Roman" w:hAnsi="Times New Roman" w:cs="Times New Roman"/>
          <w:sz w:val="24"/>
          <w:szCs w:val="24"/>
          <w:lang w:eastAsia="ru-RU"/>
        </w:rPr>
        <w:t>воспитание</w:t>
      </w:r>
      <w:r w:rsidRPr="004F7C60">
        <w:rPr>
          <w:rFonts w:ascii="Times New Roman" w:hAnsi="Times New Roman" w:cs="Times New Roman"/>
          <w:sz w:val="24"/>
          <w:szCs w:val="24"/>
          <w:lang w:eastAsia="ru-RU"/>
        </w:rPr>
        <w:tab/>
        <w:t>активности,</w:t>
      </w:r>
      <w:r w:rsidRPr="004F7C60">
        <w:rPr>
          <w:rFonts w:ascii="Times New Roman" w:hAnsi="Times New Roman" w:cs="Times New Roman"/>
          <w:sz w:val="24"/>
          <w:szCs w:val="24"/>
          <w:lang w:eastAsia="ru-RU"/>
        </w:rPr>
        <w:tab/>
        <w:t>самостоятельности,</w:t>
      </w:r>
      <w:r w:rsidRPr="004F7C60">
        <w:rPr>
          <w:rFonts w:ascii="Times New Roman" w:hAnsi="Times New Roman" w:cs="Times New Roman"/>
          <w:sz w:val="24"/>
          <w:szCs w:val="24"/>
          <w:lang w:eastAsia="ru-RU"/>
        </w:rPr>
        <w:tab/>
        <w:t>самоуважения,</w:t>
      </w:r>
    </w:p>
    <w:p w:rsidR="00BA63B8" w:rsidRPr="004F7C60" w:rsidRDefault="00BA63B8" w:rsidP="004F7C6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F7C60">
        <w:rPr>
          <w:rFonts w:ascii="Times New Roman" w:hAnsi="Times New Roman" w:cs="Times New Roman"/>
          <w:sz w:val="24"/>
          <w:szCs w:val="24"/>
          <w:lang w:eastAsia="ru-RU"/>
        </w:rPr>
        <w:t>коммуникабельности, уверенности и других личностных качеств;</w:t>
      </w:r>
    </w:p>
    <w:p w:rsidR="00BA63B8" w:rsidRPr="004F7C60" w:rsidRDefault="00BA63B8" w:rsidP="004F7C60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F7C60">
        <w:rPr>
          <w:rFonts w:ascii="Times New Roman" w:hAnsi="Times New Roman" w:cs="Times New Roman"/>
          <w:sz w:val="24"/>
          <w:szCs w:val="24"/>
          <w:lang w:eastAsia="ru-RU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:rsidR="00BA63B8" w:rsidRPr="004F7C60" w:rsidRDefault="00BA63B8" w:rsidP="004F7C60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F7C60">
        <w:rPr>
          <w:rFonts w:ascii="Times New Roman" w:hAnsi="Times New Roman" w:cs="Times New Roman"/>
          <w:sz w:val="24"/>
          <w:szCs w:val="24"/>
          <w:lang w:eastAsia="ru-RU"/>
        </w:rPr>
        <w:t>формирование у ребёнка основных гигиенических навыков, представлений о здоровом образе жизни.</w:t>
      </w:r>
    </w:p>
    <w:p w:rsidR="00BA63B8" w:rsidRPr="004F7C60" w:rsidRDefault="00BA63B8" w:rsidP="004F7C60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F7C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Задачи и содержание области соответствует ФОП и дополнены программой «Будь здоров» (Приложение № </w:t>
      </w:r>
      <w:proofErr w:type="gramStart"/>
      <w:r w:rsidRPr="004F7C60">
        <w:rPr>
          <w:rFonts w:ascii="Times New Roman" w:eastAsia="Calibri" w:hAnsi="Times New Roman" w:cs="Times New Roman"/>
          <w:sz w:val="24"/>
          <w:szCs w:val="24"/>
          <w:lang w:eastAsia="ru-RU"/>
        </w:rPr>
        <w:t>2 )</w:t>
      </w:r>
      <w:proofErr w:type="gramEnd"/>
    </w:p>
    <w:tbl>
      <w:tblPr>
        <w:tblW w:w="9345" w:type="dxa"/>
        <w:tblLook w:val="04A0" w:firstRow="1" w:lastRow="0" w:firstColumn="1" w:lastColumn="0" w:noHBand="0" w:noVBand="1"/>
      </w:tblPr>
      <w:tblGrid>
        <w:gridCol w:w="1643"/>
        <w:gridCol w:w="5386"/>
        <w:gridCol w:w="2316"/>
      </w:tblGrid>
      <w:tr w:rsidR="00800302" w:rsidRPr="00800302" w:rsidTr="00A31773">
        <w:trPr>
          <w:trHeight w:val="447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Автор (авторский коллектив)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Наименование издания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Выходные данные/ год издания</w:t>
            </w:r>
          </w:p>
        </w:tc>
      </w:tr>
      <w:tr w:rsidR="00800302" w:rsidRPr="00800302" w:rsidTr="00A31773">
        <w:trPr>
          <w:trHeight w:val="447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proofErr w:type="spellStart"/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Пензулаева</w:t>
            </w:r>
            <w:proofErr w:type="spellEnd"/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 Л.И.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Оздоровительная гимнастика. комплексы упражнений 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М.: Мозаика-Синтез, 2016 -128с.</w:t>
            </w:r>
          </w:p>
        </w:tc>
      </w:tr>
      <w:tr w:rsidR="00800302" w:rsidRPr="00800302" w:rsidTr="00A31773">
        <w:trPr>
          <w:trHeight w:val="447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proofErr w:type="spellStart"/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Степаненкова</w:t>
            </w:r>
            <w:proofErr w:type="spellEnd"/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 Э.Я. 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Сборник подвижных игр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М.: Мозаика-Синтез, 2016 -144с.</w:t>
            </w:r>
          </w:p>
        </w:tc>
      </w:tr>
      <w:tr w:rsidR="00800302" w:rsidRPr="00800302" w:rsidTr="00A31773">
        <w:trPr>
          <w:trHeight w:val="447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proofErr w:type="spellStart"/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Пензулаева</w:t>
            </w:r>
            <w:proofErr w:type="spellEnd"/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 Л.И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Физическая культура в детском саду (младшая группа)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М.: Мозаика-Синтез, 2016 -80с.</w:t>
            </w:r>
          </w:p>
        </w:tc>
      </w:tr>
      <w:tr w:rsidR="00800302" w:rsidRPr="00800302" w:rsidTr="00A31773">
        <w:trPr>
          <w:trHeight w:val="447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proofErr w:type="spellStart"/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Пензулаева</w:t>
            </w:r>
            <w:proofErr w:type="spellEnd"/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 Л.И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Физическая культура в детском саду (средняя группа)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М.: Мозаика-Синтез, 2016 -112с.</w:t>
            </w:r>
          </w:p>
        </w:tc>
      </w:tr>
      <w:tr w:rsidR="00800302" w:rsidRPr="00800302" w:rsidTr="00A31773">
        <w:trPr>
          <w:trHeight w:val="447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proofErr w:type="spellStart"/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lastRenderedPageBreak/>
              <w:t>Пензулаева</w:t>
            </w:r>
            <w:proofErr w:type="spellEnd"/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 xml:space="preserve"> Л.И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Физическая культура в детском саду (подготовительная к школе группа)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302" w:rsidRPr="00800302" w:rsidRDefault="00800302" w:rsidP="0080030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</w:pPr>
            <w:r w:rsidRPr="00800302">
              <w:rPr>
                <w:rFonts w:ascii="Times New Roman" w:eastAsia="Times New Roman" w:hAnsi="Times New Roman" w:cs="Times New Roman"/>
                <w:color w:val="181717"/>
                <w:sz w:val="24"/>
                <w:lang w:eastAsia="ru-RU"/>
              </w:rPr>
              <w:t>М.: Мозаика-Синтез, 2016 -112с</w:t>
            </w:r>
          </w:p>
        </w:tc>
      </w:tr>
    </w:tbl>
    <w:p w:rsidR="00800302" w:rsidRPr="00800302" w:rsidRDefault="00800302" w:rsidP="00800302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800302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2.2. Описание вариативных форм, способов, методов и средств реализации Программы</w:t>
      </w:r>
    </w:p>
    <w:p w:rsidR="00800302" w:rsidRPr="00800302" w:rsidRDefault="00800302" w:rsidP="00800302">
      <w:pPr>
        <w:spacing w:after="0" w:line="288" w:lineRule="auto"/>
        <w:ind w:firstLine="387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800302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Формы организации реализации Программы по видам деятельности.</w:t>
      </w:r>
    </w:p>
    <w:p w:rsidR="00800302" w:rsidRPr="00800302" w:rsidRDefault="00800302" w:rsidP="00800302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003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Виды деятельности детей до 3х лет</w:t>
      </w:r>
    </w:p>
    <w:tbl>
      <w:tblPr>
        <w:tblStyle w:val="6"/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800302" w:rsidRPr="00800302" w:rsidTr="003D15E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tabs>
                <w:tab w:val="left" w:pos="1740"/>
              </w:tabs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800302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tabs>
                <w:tab w:val="left" w:pos="1740"/>
              </w:tabs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800302">
              <w:rPr>
                <w:b/>
                <w:sz w:val="24"/>
                <w:szCs w:val="24"/>
              </w:rPr>
              <w:t>Формы работы</w:t>
            </w:r>
          </w:p>
        </w:tc>
      </w:tr>
      <w:tr w:rsidR="00800302" w:rsidRPr="00800302" w:rsidTr="003D15E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00302">
              <w:rPr>
                <w:sz w:val="24"/>
                <w:szCs w:val="24"/>
              </w:rPr>
              <w:t xml:space="preserve">Двигательная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У</w:t>
            </w:r>
            <w:r w:rsidRPr="00800302">
              <w:rPr>
                <w:rFonts w:cs="Calibri"/>
                <w:sz w:val="24"/>
                <w:szCs w:val="24"/>
              </w:rPr>
              <w:t>тренняя гимнастика, подвижные игры, народные подвижные игры, игровые упражнения, двигательные паузы, занятия в спортивном зале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800302" w:rsidRPr="00800302" w:rsidTr="003D15E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Экспериментирование с материалами и веществами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Совместные с взрослым познавательные действия.</w:t>
            </w:r>
          </w:p>
        </w:tc>
      </w:tr>
      <w:tr w:rsidR="00800302" w:rsidRPr="00800302" w:rsidTr="003D15E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Общение со взрослым и совместные игры со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800302">
              <w:rPr>
                <w:rFonts w:cs="Calibri"/>
                <w:sz w:val="24"/>
                <w:szCs w:val="24"/>
              </w:rPr>
              <w:t>сверстниками под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800302">
              <w:rPr>
                <w:rFonts w:cs="Calibri"/>
                <w:sz w:val="24"/>
                <w:szCs w:val="24"/>
              </w:rPr>
              <w:t>руководством взрослого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Ситуативные разговоры, сюжетные игры, рассказывание, словесные игры</w:t>
            </w:r>
          </w:p>
        </w:tc>
      </w:tr>
      <w:tr w:rsidR="00800302" w:rsidRPr="00800302" w:rsidTr="003D15E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Предметная деятельность</w:t>
            </w:r>
          </w:p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и игры с составными и</w:t>
            </w:r>
            <w:r w:rsidR="003D15E8">
              <w:rPr>
                <w:rFonts w:cs="Calibri"/>
                <w:sz w:val="24"/>
                <w:szCs w:val="24"/>
              </w:rPr>
              <w:t xml:space="preserve"> </w:t>
            </w:r>
            <w:r w:rsidRPr="00800302">
              <w:rPr>
                <w:rFonts w:cs="Calibri"/>
                <w:sz w:val="24"/>
                <w:szCs w:val="24"/>
              </w:rPr>
              <w:t>динамическими</w:t>
            </w:r>
          </w:p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игрушками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Игры-занятия.</w:t>
            </w:r>
          </w:p>
        </w:tc>
      </w:tr>
      <w:tr w:rsidR="00800302" w:rsidRPr="00800302" w:rsidTr="003D15E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Самообслуживание и</w:t>
            </w:r>
          </w:p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действия с бытовыми</w:t>
            </w:r>
            <w:r w:rsidR="003D15E8">
              <w:rPr>
                <w:rFonts w:cs="Calibri"/>
                <w:sz w:val="24"/>
                <w:szCs w:val="24"/>
              </w:rPr>
              <w:t xml:space="preserve"> </w:t>
            </w:r>
            <w:r w:rsidRPr="00800302">
              <w:rPr>
                <w:rFonts w:cs="Calibri"/>
                <w:sz w:val="24"/>
                <w:szCs w:val="24"/>
              </w:rPr>
              <w:t>предметами-орудиями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Сюжетные игры</w:t>
            </w:r>
          </w:p>
        </w:tc>
      </w:tr>
      <w:tr w:rsidR="00800302" w:rsidRPr="00800302" w:rsidTr="003D15E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Восприятие смысла</w:t>
            </w:r>
          </w:p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музыки сказок, стихов,</w:t>
            </w:r>
          </w:p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рассматривание картинок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302" w:rsidRPr="00800302" w:rsidRDefault="00800302" w:rsidP="008003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800302">
              <w:rPr>
                <w:rFonts w:cs="Calibri"/>
                <w:sz w:val="24"/>
                <w:szCs w:val="24"/>
              </w:rPr>
              <w:t>Слушание, подвижные игры с музыкальным сопровождением, чтение, рассказывание педагога с показом картинок и игрушек, повторение за взрослые</w:t>
            </w:r>
          </w:p>
        </w:tc>
      </w:tr>
    </w:tbl>
    <w:p w:rsidR="003D15E8" w:rsidRPr="003D15E8" w:rsidRDefault="003D15E8" w:rsidP="003D15E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D15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Виды деятельности детей с 3х лет</w:t>
      </w:r>
    </w:p>
    <w:tbl>
      <w:tblPr>
        <w:tblStyle w:val="7"/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3D15E8" w:rsidRPr="003D15E8" w:rsidTr="0041281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3D15E8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3D15E8">
              <w:rPr>
                <w:b/>
                <w:sz w:val="24"/>
                <w:szCs w:val="24"/>
              </w:rPr>
              <w:t>Формы работы</w:t>
            </w:r>
          </w:p>
        </w:tc>
      </w:tr>
      <w:tr w:rsidR="003D15E8" w:rsidRPr="003D15E8" w:rsidTr="0041281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t xml:space="preserve">Двигательная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t>утренняя гимнастика, подвижные игры с правилами, народные подвижные игры, игровые упражнения, двигательные паузы, спортивные пробежки, соревнования и праздники, эстафеты, физкультурные минутки, занятия в спортивном зале</w:t>
            </w:r>
          </w:p>
        </w:tc>
      </w:tr>
      <w:tr w:rsidR="003D15E8" w:rsidRPr="003D15E8" w:rsidTr="0041281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t>Изобразительная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t>мастерские по изготовлению продуктов детского творчества, творческие проекты эстетического содержания, занятия в изостудии</w:t>
            </w:r>
          </w:p>
        </w:tc>
      </w:tr>
      <w:tr w:rsidR="003D15E8" w:rsidRPr="003D15E8" w:rsidTr="0041281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t xml:space="preserve">беседы, речевые проблемные ситуации, составление рассказов и сказок, творческие пересказы, отгадывание загадок, словесные и настольно-печатные игры с правилами, ситуативные разговоры, сюжетные игры, речевые тренинги, рассказывание, чтение, обсуждение, разучивание, инсценированные произведений, игры – драматизации, театрализованные игры, различные виды театров </w:t>
            </w:r>
            <w:r w:rsidRPr="003D15E8">
              <w:rPr>
                <w:sz w:val="24"/>
                <w:szCs w:val="24"/>
              </w:rPr>
              <w:lastRenderedPageBreak/>
              <w:t xml:space="preserve">(теневой, бибабо, пальчиковые и другие). </w:t>
            </w:r>
          </w:p>
        </w:tc>
      </w:tr>
      <w:tr w:rsidR="003D15E8" w:rsidRPr="003D15E8" w:rsidTr="0041281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lastRenderedPageBreak/>
              <w:t>Самообслуживание и элементарный бытовой труд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t xml:space="preserve">поручения, (в т. ч. подгрупповые), познавательные опыты и задания, дежурство, практико-ориентированные индивидуальные и коллективные проекты, совместный (коллективный) труд </w:t>
            </w:r>
          </w:p>
        </w:tc>
      </w:tr>
      <w:tr w:rsidR="003D15E8" w:rsidRPr="003D15E8" w:rsidTr="0041281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t>наблюдения, экскурсии, решение проблемных ситуаций, опыты, экспериментирование, коллекционирование, моделирование, познавательно-исследовательские проекты, дидактические и конструктивные игры</w:t>
            </w:r>
          </w:p>
        </w:tc>
      </w:tr>
      <w:tr w:rsidR="003D15E8" w:rsidRPr="003D15E8" w:rsidTr="0041281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t xml:space="preserve">Музыкальная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t>слушание, исполнение, игра на детских музыкальных инструментах, ритмика и танцы, музыкально-дидактические и подвижные игры с музыкальным сопровождением, инсценировки, драматизации, занятия в музыкальном зале</w:t>
            </w:r>
          </w:p>
        </w:tc>
      </w:tr>
      <w:tr w:rsidR="003D15E8" w:rsidRPr="003D15E8" w:rsidTr="0041281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t>Игровая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D15E8">
              <w:rPr>
                <w:sz w:val="24"/>
                <w:szCs w:val="24"/>
              </w:rPr>
              <w:t>игровые ситуации, игры с правилами (дидактические, подвижные, народные), творческие игры (сюжетно-ролевые, театрализованные, конструктивные)</w:t>
            </w:r>
          </w:p>
        </w:tc>
      </w:tr>
      <w:tr w:rsidR="003D15E8" w:rsidRPr="00EF4828" w:rsidTr="0041281F">
        <w:tc>
          <w:tcPr>
            <w:tcW w:w="2660" w:type="dxa"/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D15E8">
              <w:rPr>
                <w:sz w:val="24"/>
                <w:szCs w:val="24"/>
                <w:lang w:eastAsia="en-US"/>
              </w:rPr>
              <w:t>Восприятие художественной литературы и фольклора</w:t>
            </w:r>
          </w:p>
        </w:tc>
        <w:tc>
          <w:tcPr>
            <w:tcW w:w="7087" w:type="dxa"/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D15E8">
              <w:rPr>
                <w:sz w:val="24"/>
                <w:szCs w:val="24"/>
                <w:lang w:eastAsia="en-US"/>
              </w:rPr>
              <w:t>Слушание литературных и фольклорных произведений, общение по поводу прослушанного</w:t>
            </w:r>
          </w:p>
        </w:tc>
      </w:tr>
      <w:tr w:rsidR="003D15E8" w:rsidRPr="00EF4828" w:rsidTr="0041281F">
        <w:tc>
          <w:tcPr>
            <w:tcW w:w="2660" w:type="dxa"/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D15E8">
              <w:rPr>
                <w:sz w:val="24"/>
                <w:szCs w:val="24"/>
                <w:lang w:eastAsia="en-US"/>
              </w:rPr>
              <w:t>Конструирование из разного материала</w:t>
            </w:r>
          </w:p>
        </w:tc>
        <w:tc>
          <w:tcPr>
            <w:tcW w:w="7087" w:type="dxa"/>
            <w:hideMark/>
          </w:tcPr>
          <w:p w:rsidR="003D15E8" w:rsidRPr="003D15E8" w:rsidRDefault="003D15E8" w:rsidP="003D15E8">
            <w:pPr>
              <w:tabs>
                <w:tab w:val="left" w:pos="1740"/>
              </w:tabs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D15E8">
              <w:rPr>
                <w:sz w:val="24"/>
                <w:szCs w:val="24"/>
                <w:lang w:eastAsia="en-US"/>
              </w:rPr>
              <w:t>Игры с различными видами конструктора, конструирование по образцу, схеме, замыслу</w:t>
            </w:r>
          </w:p>
        </w:tc>
      </w:tr>
    </w:tbl>
    <w:p w:rsidR="003D15E8" w:rsidRPr="003D15E8" w:rsidRDefault="003D15E8" w:rsidP="003D15E8">
      <w:pPr>
        <w:spacing w:after="0" w:line="288" w:lineRule="auto"/>
        <w:ind w:firstLine="387"/>
        <w:rPr>
          <w:rFonts w:ascii="Times New Roman" w:eastAsia="Times New Roman" w:hAnsi="Times New Roman" w:cs="Times New Roman"/>
          <w:b/>
          <w:color w:val="181717"/>
          <w:sz w:val="24"/>
          <w:szCs w:val="24"/>
          <w:u w:val="single"/>
          <w:lang w:eastAsia="ru-RU"/>
        </w:rPr>
      </w:pPr>
      <w:r w:rsidRPr="003D15E8">
        <w:rPr>
          <w:rFonts w:ascii="Times New Roman" w:eastAsia="Times New Roman" w:hAnsi="Times New Roman" w:cs="Times New Roman"/>
          <w:b/>
          <w:color w:val="181717"/>
          <w:sz w:val="24"/>
          <w:szCs w:val="24"/>
          <w:u w:val="single"/>
          <w:lang w:eastAsia="ru-RU"/>
        </w:rPr>
        <w:t>Виды образовательной деятельности</w:t>
      </w:r>
    </w:p>
    <w:tbl>
      <w:tblPr>
        <w:tblStyle w:val="8"/>
        <w:tblW w:w="94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40"/>
        <w:gridCol w:w="2267"/>
        <w:gridCol w:w="3288"/>
      </w:tblGrid>
      <w:tr w:rsidR="003D15E8" w:rsidRPr="003D15E8" w:rsidTr="003D15E8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spacing w:line="276" w:lineRule="auto"/>
              <w:rPr>
                <w:rFonts w:cs="Calibri"/>
                <w:b/>
                <w:sz w:val="24"/>
                <w:szCs w:val="24"/>
                <w:highlight w:val="yellow"/>
              </w:rPr>
            </w:pPr>
            <w:r w:rsidRPr="003D15E8">
              <w:rPr>
                <w:rFonts w:cs="Calibri"/>
                <w:b/>
                <w:sz w:val="24"/>
                <w:szCs w:val="24"/>
              </w:rPr>
              <w:t xml:space="preserve">Совместная деятельность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  <w:highlight w:val="yellow"/>
              </w:rPr>
            </w:pPr>
            <w:r w:rsidRPr="003D15E8">
              <w:rPr>
                <w:rFonts w:cs="Calibri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  <w:highlight w:val="yellow"/>
              </w:rPr>
            </w:pPr>
            <w:r w:rsidRPr="003D15E8">
              <w:rPr>
                <w:rFonts w:cs="Calibri"/>
                <w:b/>
                <w:sz w:val="24"/>
                <w:szCs w:val="24"/>
              </w:rPr>
              <w:t>Взаимодействие с семьями</w:t>
            </w:r>
          </w:p>
        </w:tc>
      </w:tr>
      <w:tr w:rsidR="003D15E8" w:rsidRPr="003D15E8" w:rsidTr="003D15E8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E8" w:rsidRPr="003D15E8" w:rsidRDefault="003D15E8" w:rsidP="003D15E8">
            <w:pPr>
              <w:numPr>
                <w:ilvl w:val="0"/>
                <w:numId w:val="8"/>
              </w:num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ОД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Основные формы: игра, наблюдение, экспериментирование, разговор, решение проблемных ситуаций, проектная деятельность и др.</w:t>
            </w:r>
          </w:p>
          <w:p w:rsidR="003D15E8" w:rsidRPr="003D15E8" w:rsidRDefault="003D15E8" w:rsidP="003D15E8">
            <w:pPr>
              <w:numPr>
                <w:ilvl w:val="0"/>
                <w:numId w:val="8"/>
              </w:num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Решение образовательных задач в ходе режимных моментов.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Основные формы: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 игры с правилами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-дидактические игры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 сюжетные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 мастерские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 реализация проектов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 выставки…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lastRenderedPageBreak/>
              <w:t>- образовательное событие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lastRenderedPageBreak/>
              <w:t>Актуальная предметно-развивающая среда, соответствующая психологическим и педагогическим требованиям, предъявляемым к её построению.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Основные формы: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-самостоятельная деятельность;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-свободная игра (взрослый не вмешивается)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Основные формы: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-собрания;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 семейный клуб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-день самоуправления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-день дублёра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-родительские конференции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 реализация проектов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-день открытых дверей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3D15E8">
              <w:rPr>
                <w:rFonts w:cs="Calibri"/>
                <w:sz w:val="24"/>
                <w:szCs w:val="24"/>
              </w:rPr>
              <w:t>- семейно-игровой центр</w:t>
            </w: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3D15E8" w:rsidRPr="003D15E8" w:rsidRDefault="003D15E8" w:rsidP="003D15E8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3D15E8" w:rsidRPr="003D15E8" w:rsidRDefault="003D15E8" w:rsidP="003D15E8">
      <w:pPr>
        <w:spacing w:after="116"/>
        <w:ind w:right="18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5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Создание условий для развития свободной игровой деятельности</w:t>
      </w:r>
    </w:p>
    <w:p w:rsidR="003D15E8" w:rsidRPr="003D15E8" w:rsidRDefault="003D15E8" w:rsidP="003D15E8">
      <w:pPr>
        <w:spacing w:after="0"/>
        <w:ind w:left="142" w:firstLine="56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D15E8">
        <w:rPr>
          <w:rFonts w:ascii="Times New Roman" w:eastAsia="Times New Roman" w:hAnsi="Times New Roman" w:cs="Times New Roman"/>
          <w:sz w:val="24"/>
          <w:szCs w:val="24"/>
        </w:rPr>
        <w:t>Игра — одно из наиболее ценных новообразований дошкольного возраста. Играя, ребенок свободно и с удовольствием осваивает мир во всей его полноте — со стороны смыслов и норм, учась понимать правила и творчески преобразовывать их. Развитие свободной игровой деятельности требует поддержки со стороны взрослого. При этом роль педагога в игре может быть разной в зависимости от возраста детей, уровня развития игровой деятельности, характера ситуации и пр. Педагог может выступать в игре и в роли активного участника, и в роли внимательного наблюдателя.</w:t>
      </w:r>
    </w:p>
    <w:p w:rsidR="003D15E8" w:rsidRPr="003D15E8" w:rsidRDefault="003D15E8" w:rsidP="003D15E8">
      <w:pPr>
        <w:spacing w:after="10"/>
        <w:ind w:right="294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5E8">
        <w:rPr>
          <w:rFonts w:ascii="Times New Roman" w:eastAsia="Times New Roman" w:hAnsi="Times New Roman" w:cs="Times New Roman"/>
          <w:sz w:val="24"/>
          <w:szCs w:val="24"/>
        </w:rPr>
        <w:t>С целью развития игровой деятельности педагоги должны уметь:</w:t>
      </w:r>
    </w:p>
    <w:p w:rsidR="003D15E8" w:rsidRPr="003D15E8" w:rsidRDefault="003D15E8" w:rsidP="003D15E8">
      <w:pPr>
        <w:pStyle w:val="a5"/>
        <w:numPr>
          <w:ilvl w:val="0"/>
          <w:numId w:val="11"/>
        </w:numPr>
        <w:spacing w:after="0"/>
        <w:ind w:right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5E8">
        <w:rPr>
          <w:rFonts w:ascii="Times New Roman" w:eastAsia="Times New Roman" w:hAnsi="Times New Roman" w:cs="Times New Roman"/>
          <w:sz w:val="24"/>
          <w:szCs w:val="24"/>
        </w:rPr>
        <w:t>создавать в течение дня условия для свободной игры детей;</w:t>
      </w:r>
    </w:p>
    <w:p w:rsidR="003D15E8" w:rsidRPr="003D15E8" w:rsidRDefault="003D15E8" w:rsidP="003D15E8">
      <w:pPr>
        <w:pStyle w:val="a5"/>
        <w:numPr>
          <w:ilvl w:val="0"/>
          <w:numId w:val="11"/>
        </w:numPr>
        <w:spacing w:after="12"/>
        <w:ind w:right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5E8">
        <w:rPr>
          <w:rFonts w:ascii="Times New Roman" w:eastAsia="Times New Roman" w:hAnsi="Times New Roman" w:cs="Times New Roman"/>
          <w:sz w:val="24"/>
          <w:szCs w:val="24"/>
        </w:rPr>
        <w:t>определять игровые ситуации, в которых детям нужна косвенная помощь;</w:t>
      </w:r>
    </w:p>
    <w:p w:rsidR="003D15E8" w:rsidRPr="003D15E8" w:rsidRDefault="003D15E8" w:rsidP="003D15E8">
      <w:pPr>
        <w:numPr>
          <w:ilvl w:val="0"/>
          <w:numId w:val="9"/>
        </w:numPr>
        <w:spacing w:after="12"/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наблюдать за играющими детьми и понимать, какие именно события дня отражаются в игре;</w:t>
      </w:r>
    </w:p>
    <w:p w:rsidR="003D15E8" w:rsidRPr="003D15E8" w:rsidRDefault="003D15E8" w:rsidP="003D15E8">
      <w:pPr>
        <w:numPr>
          <w:ilvl w:val="0"/>
          <w:numId w:val="9"/>
        </w:numPr>
        <w:spacing w:after="12"/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отличать детей с развитой игровой деятельностью от тех, у кого игра развита слабо;</w:t>
      </w:r>
    </w:p>
    <w:p w:rsidR="003D15E8" w:rsidRPr="003D15E8" w:rsidRDefault="003D15E8" w:rsidP="003D15E8">
      <w:pPr>
        <w:numPr>
          <w:ilvl w:val="0"/>
          <w:numId w:val="9"/>
        </w:numPr>
        <w:spacing w:after="11"/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косвенно руководить игрой, если игра носит стереотипный характер (например, предлагать новые идеи или с</w:t>
      </w:r>
      <w:r>
        <w:rPr>
          <w:rFonts w:ascii="Times New Roman" w:hAnsi="Times New Roman" w:cs="Times New Roman"/>
          <w:sz w:val="24"/>
          <w:szCs w:val="24"/>
        </w:rPr>
        <w:t>пособы реализации детских идей);</w:t>
      </w:r>
    </w:p>
    <w:p w:rsidR="003D15E8" w:rsidRPr="003D15E8" w:rsidRDefault="003D15E8" w:rsidP="003D15E8">
      <w:pPr>
        <w:numPr>
          <w:ilvl w:val="0"/>
          <w:numId w:val="9"/>
        </w:numPr>
        <w:spacing w:after="10"/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D15E8">
        <w:rPr>
          <w:rFonts w:ascii="Times New Roman" w:hAnsi="Times New Roman" w:cs="Times New Roman"/>
          <w:sz w:val="24"/>
          <w:szCs w:val="24"/>
        </w:rPr>
        <w:t>роме того, педагоги должны знать детскую субкультуру: наиболее типичные роли и игр</w:t>
      </w:r>
      <w:r>
        <w:rPr>
          <w:rFonts w:ascii="Times New Roman" w:hAnsi="Times New Roman" w:cs="Times New Roman"/>
          <w:sz w:val="24"/>
          <w:szCs w:val="24"/>
        </w:rPr>
        <w:t>ы детей, понимать их значимость;</w:t>
      </w:r>
    </w:p>
    <w:p w:rsidR="003D15E8" w:rsidRPr="003D15E8" w:rsidRDefault="003D15E8" w:rsidP="003D15E8">
      <w:pPr>
        <w:numPr>
          <w:ilvl w:val="0"/>
          <w:numId w:val="9"/>
        </w:numPr>
        <w:spacing w:after="10"/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D15E8">
        <w:rPr>
          <w:rFonts w:ascii="Times New Roman" w:hAnsi="Times New Roman" w:cs="Times New Roman"/>
          <w:sz w:val="24"/>
          <w:szCs w:val="24"/>
        </w:rPr>
        <w:t>оспитатели должны устанавливать взаимосвязь между игрой и другими видами деятельности. Спонтанная игра является не столько средством для организации обучения, сколько</w:t>
      </w:r>
      <w:r>
        <w:rPr>
          <w:rFonts w:ascii="Times New Roman" w:hAnsi="Times New Roman" w:cs="Times New Roman"/>
          <w:sz w:val="24"/>
          <w:szCs w:val="24"/>
        </w:rPr>
        <w:t xml:space="preserve"> самоценной деятельностью детей;</w:t>
      </w:r>
    </w:p>
    <w:p w:rsidR="003D15E8" w:rsidRPr="003D15E8" w:rsidRDefault="003D15E8" w:rsidP="003D15E8">
      <w:pPr>
        <w:numPr>
          <w:ilvl w:val="0"/>
          <w:numId w:val="9"/>
        </w:numPr>
        <w:spacing w:after="231"/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D15E8">
        <w:rPr>
          <w:rFonts w:ascii="Times New Roman" w:hAnsi="Times New Roman" w:cs="Times New Roman"/>
          <w:sz w:val="24"/>
          <w:szCs w:val="24"/>
        </w:rPr>
        <w:t>собенности организации предметно-пространственной среды. Для развития игровой деятельности 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</w:t>
      </w:r>
      <w:r>
        <w:rPr>
          <w:rFonts w:ascii="Times New Roman" w:hAnsi="Times New Roman" w:cs="Times New Roman"/>
          <w:sz w:val="24"/>
          <w:szCs w:val="24"/>
        </w:rPr>
        <w:t>вование должны иметь и родители;</w:t>
      </w:r>
    </w:p>
    <w:p w:rsidR="003D15E8" w:rsidRPr="003D15E8" w:rsidRDefault="003D15E8" w:rsidP="003D15E8">
      <w:pPr>
        <w:numPr>
          <w:ilvl w:val="0"/>
          <w:numId w:val="9"/>
        </w:numPr>
        <w:spacing w:after="116"/>
        <w:ind w:right="18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создание условий для развития познавательной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15E8" w:rsidRPr="003D15E8" w:rsidRDefault="003D15E8" w:rsidP="003D15E8">
      <w:pPr>
        <w:numPr>
          <w:ilvl w:val="0"/>
          <w:numId w:val="9"/>
        </w:numPr>
        <w:spacing w:after="7"/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D15E8">
        <w:rPr>
          <w:rFonts w:ascii="Times New Roman" w:hAnsi="Times New Roman" w:cs="Times New Roman"/>
          <w:sz w:val="24"/>
          <w:szCs w:val="24"/>
        </w:rPr>
        <w:t>бучение наиболее эффективно тогда, когда ребенок занят значимым и интересным исследованием окружающего мира, в ходе которого он самостоятельно и при помощи взрослого совершает открытия. Педагог должен создавать ситуации, в которых может проявляться детская познавательная активность, а не просто воспроизведение информации. Ситуации, которые могут стимулировать познавательное развитие (то есть требующие от детей развития восприятия, мышления, воображения, памяти), возникают в повседневной жизни ребенка постоянно: на прогулках, во время еды, укладывания спать, одевания, подготовки к празднику и т. д.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15E8" w:rsidRPr="003D15E8" w:rsidRDefault="003D15E8" w:rsidP="003D15E8">
      <w:pPr>
        <w:numPr>
          <w:ilvl w:val="0"/>
          <w:numId w:val="9"/>
        </w:numPr>
        <w:spacing w:after="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D15E8">
        <w:rPr>
          <w:rFonts w:ascii="Times New Roman" w:hAnsi="Times New Roman" w:cs="Times New Roman"/>
          <w:sz w:val="24"/>
          <w:szCs w:val="24"/>
        </w:rPr>
        <w:t>тимулировать детскую познавательную активность педагог может:</w:t>
      </w:r>
    </w:p>
    <w:p w:rsidR="003D15E8" w:rsidRPr="003D15E8" w:rsidRDefault="003D15E8" w:rsidP="003D15E8">
      <w:pPr>
        <w:numPr>
          <w:ilvl w:val="0"/>
          <w:numId w:val="9"/>
        </w:numPr>
        <w:spacing w:after="8"/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lastRenderedPageBreak/>
        <w:t>регулярно предлагая детям вопросы, требующие не только воспроизведения информации, но и мышления;</w:t>
      </w:r>
    </w:p>
    <w:p w:rsidR="003D15E8" w:rsidRPr="003D15E8" w:rsidRDefault="003D15E8" w:rsidP="003D15E8">
      <w:pPr>
        <w:numPr>
          <w:ilvl w:val="0"/>
          <w:numId w:val="9"/>
        </w:numPr>
        <w:spacing w:after="8"/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регулярно предлагая детям открытые, творческие вопросы, в том числе — проблемно-противоречивые ситуации, на которые могут быть даны разные ответы;</w:t>
      </w:r>
    </w:p>
    <w:p w:rsidR="003D15E8" w:rsidRPr="003D15E8" w:rsidRDefault="003D15E8" w:rsidP="003D15E8">
      <w:pPr>
        <w:numPr>
          <w:ilvl w:val="0"/>
          <w:numId w:val="9"/>
        </w:numPr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обеспечивая в ходе обсуждения атмосферу поддержки и принятия;</w:t>
      </w:r>
    </w:p>
    <w:p w:rsidR="003D15E8" w:rsidRPr="003D15E8" w:rsidRDefault="003D15E8" w:rsidP="003D15E8">
      <w:pPr>
        <w:numPr>
          <w:ilvl w:val="0"/>
          <w:numId w:val="9"/>
        </w:numPr>
        <w:spacing w:after="8"/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 xml:space="preserve"> позволяя детям определиться с решением в ходе обсуждения той или иной ситуации;</w:t>
      </w:r>
    </w:p>
    <w:p w:rsidR="003D15E8" w:rsidRPr="003D15E8" w:rsidRDefault="003D15E8" w:rsidP="003D15E8">
      <w:pPr>
        <w:numPr>
          <w:ilvl w:val="0"/>
          <w:numId w:val="9"/>
        </w:numPr>
        <w:spacing w:after="8"/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 xml:space="preserve"> организуя обсуждения, в которых дети могут высказывать разные точки зрения по одному и тому же вопросу, помогая увидеть несовпадение точек зрения;</w:t>
      </w:r>
    </w:p>
    <w:p w:rsidR="003D15E8" w:rsidRPr="003D15E8" w:rsidRDefault="003D15E8" w:rsidP="003D15E8">
      <w:pPr>
        <w:numPr>
          <w:ilvl w:val="0"/>
          <w:numId w:val="9"/>
        </w:numPr>
        <w:spacing w:after="8"/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 xml:space="preserve"> строя обсуждение с учетом высказываний детей, которые могут изменить ход дискуссии;</w:t>
      </w:r>
    </w:p>
    <w:p w:rsidR="003D15E8" w:rsidRPr="003D15E8" w:rsidRDefault="003D15E8" w:rsidP="003D15E8">
      <w:pPr>
        <w:numPr>
          <w:ilvl w:val="0"/>
          <w:numId w:val="9"/>
        </w:numPr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помогая детям обнаружить ошибки в своих рассуждениях;</w:t>
      </w:r>
    </w:p>
    <w:p w:rsidR="003D15E8" w:rsidRDefault="003D15E8" w:rsidP="003D15E8">
      <w:pPr>
        <w:numPr>
          <w:ilvl w:val="0"/>
          <w:numId w:val="9"/>
        </w:numPr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помогая организовать дискуссию;</w:t>
      </w:r>
    </w:p>
    <w:p w:rsidR="003D15E8" w:rsidRDefault="003D15E8" w:rsidP="003D15E8">
      <w:pPr>
        <w:numPr>
          <w:ilvl w:val="0"/>
          <w:numId w:val="9"/>
        </w:numPr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предлагая дополнительные средства (двигательные, образные, в том числе наглядные модели и символы), в тех случаях, к</w:t>
      </w:r>
      <w:r>
        <w:rPr>
          <w:rFonts w:ascii="Times New Roman" w:hAnsi="Times New Roman" w:cs="Times New Roman"/>
          <w:sz w:val="24"/>
          <w:szCs w:val="24"/>
        </w:rPr>
        <w:t>огда детям трудно решить задачу;</w:t>
      </w:r>
    </w:p>
    <w:p w:rsidR="003D15E8" w:rsidRDefault="003D15E8" w:rsidP="003D15E8">
      <w:pPr>
        <w:numPr>
          <w:ilvl w:val="0"/>
          <w:numId w:val="9"/>
        </w:numPr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D15E8">
        <w:rPr>
          <w:rFonts w:ascii="Times New Roman" w:hAnsi="Times New Roman" w:cs="Times New Roman"/>
          <w:sz w:val="24"/>
          <w:szCs w:val="24"/>
        </w:rPr>
        <w:t>собенности организации предметно-пространственной среды. Среда для развития познавательной деятельности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сенсорики, наборы для экспериментирования и пр.).</w:t>
      </w:r>
    </w:p>
    <w:p w:rsidR="003D15E8" w:rsidRDefault="003D15E8" w:rsidP="003D15E8">
      <w:pPr>
        <w:ind w:right="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5E8">
        <w:rPr>
          <w:rFonts w:ascii="Times New Roman" w:hAnsi="Times New Roman" w:cs="Times New Roman"/>
          <w:b/>
          <w:sz w:val="24"/>
          <w:szCs w:val="24"/>
        </w:rPr>
        <w:t>Создание условий для самовыражения средствами искусства</w:t>
      </w:r>
    </w:p>
    <w:p w:rsidR="003D15E8" w:rsidRDefault="003D15E8" w:rsidP="003D15E8">
      <w:pPr>
        <w:ind w:right="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D15E8">
        <w:rPr>
          <w:rFonts w:ascii="Times New Roman" w:hAnsi="Times New Roman" w:cs="Times New Roman"/>
          <w:sz w:val="24"/>
          <w:szCs w:val="24"/>
        </w:rPr>
        <w:t>В дошкольном возрасте дети должны получить опыт осмысления происходящих событий и выражения своего отношения к ним при помощи культурных средств — линий, цвета, формы, звука, движения, сюжета и пр.</w:t>
      </w:r>
    </w:p>
    <w:p w:rsidR="003D15E8" w:rsidRPr="00D26651" w:rsidRDefault="003D15E8" w:rsidP="00D26651">
      <w:pPr>
        <w:pStyle w:val="a3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26651">
        <w:rPr>
          <w:rFonts w:ascii="Times New Roman" w:hAnsi="Times New Roman" w:cs="Times New Roman"/>
          <w:sz w:val="24"/>
          <w:szCs w:val="24"/>
        </w:rPr>
        <w:t>Для того чтобы дети научились выражать себя средствами искусства, педагог должен:</w:t>
      </w:r>
    </w:p>
    <w:p w:rsidR="003D15E8" w:rsidRPr="00D26651" w:rsidRDefault="00D26651" w:rsidP="00D2665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15E8" w:rsidRPr="00D26651">
        <w:rPr>
          <w:rFonts w:ascii="Times New Roman" w:hAnsi="Times New Roman" w:cs="Times New Roman"/>
          <w:sz w:val="24"/>
          <w:szCs w:val="24"/>
        </w:rPr>
        <w:t>планировать время в течение дня, когда дети могут создавать свои произведения;</w:t>
      </w:r>
    </w:p>
    <w:p w:rsidR="003D15E8" w:rsidRPr="00D26651" w:rsidRDefault="003D15E8" w:rsidP="00D2665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26651">
        <w:rPr>
          <w:rFonts w:ascii="Times New Roman" w:hAnsi="Times New Roman" w:cs="Times New Roman"/>
          <w:sz w:val="24"/>
          <w:szCs w:val="24"/>
        </w:rPr>
        <w:t>создавать атмосферу принятия и поддержки во время занятий творческими видами деятельности;</w:t>
      </w:r>
    </w:p>
    <w:p w:rsidR="003D15E8" w:rsidRPr="00D26651" w:rsidRDefault="003D15E8" w:rsidP="00D2665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26651">
        <w:rPr>
          <w:rFonts w:ascii="Times New Roman" w:hAnsi="Times New Roman" w:cs="Times New Roman"/>
          <w:sz w:val="24"/>
          <w:szCs w:val="24"/>
        </w:rPr>
        <w:t>оказывать помощь и поддержку в овладении необходимыми для занятий техническими навыками;</w:t>
      </w:r>
    </w:p>
    <w:p w:rsidR="003D15E8" w:rsidRPr="00D26651" w:rsidRDefault="00D26651" w:rsidP="00D2665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15E8" w:rsidRPr="00D26651">
        <w:rPr>
          <w:rFonts w:ascii="Times New Roman" w:hAnsi="Times New Roman" w:cs="Times New Roman"/>
          <w:sz w:val="24"/>
          <w:szCs w:val="24"/>
        </w:rPr>
        <w:t>предлагать такие задания, чтобы детские произведения не были стереотипными, отражали их замысел;</w:t>
      </w:r>
    </w:p>
    <w:p w:rsidR="003D15E8" w:rsidRPr="00D26651" w:rsidRDefault="003D15E8" w:rsidP="00D2665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26651">
        <w:rPr>
          <w:rFonts w:ascii="Times New Roman" w:hAnsi="Times New Roman" w:cs="Times New Roman"/>
          <w:sz w:val="24"/>
          <w:szCs w:val="24"/>
        </w:rPr>
        <w:t>поддерживать детскую инициативу в воплощении замысла и выборе необходимых для этого средств;</w:t>
      </w:r>
    </w:p>
    <w:p w:rsidR="003D15E8" w:rsidRPr="00D26651" w:rsidRDefault="003D15E8" w:rsidP="00D2665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26651">
        <w:rPr>
          <w:rFonts w:ascii="Times New Roman" w:hAnsi="Times New Roman" w:cs="Times New Roman"/>
          <w:sz w:val="24"/>
          <w:szCs w:val="24"/>
        </w:rPr>
        <w:t>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</w:r>
    </w:p>
    <w:p w:rsidR="003D15E8" w:rsidRPr="00D26651" w:rsidRDefault="003D15E8" w:rsidP="00D2665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26651">
        <w:rPr>
          <w:rFonts w:ascii="Times New Roman" w:hAnsi="Times New Roman" w:cs="Times New Roman"/>
          <w:sz w:val="24"/>
          <w:szCs w:val="24"/>
        </w:rPr>
        <w:t xml:space="preserve">Особенности организации предметно-пространственной среды. Для поддержки самовыражения детей средствами искусства среда должна быть насыщена необходимыми материалами и обеспечивать возможность заниматься разными видами деятельности: живописью, рисунком, игрой на музыкальных инструментах, пением, конструированием, </w:t>
      </w:r>
      <w:r w:rsidRPr="00D26651">
        <w:rPr>
          <w:rFonts w:ascii="Times New Roman" w:hAnsi="Times New Roman" w:cs="Times New Roman"/>
          <w:sz w:val="24"/>
          <w:szCs w:val="24"/>
        </w:rPr>
        <w:lastRenderedPageBreak/>
        <w:t>актерским мастерством, танцем, различными видами ремесел, поделками по дереву, из глины и пр.</w:t>
      </w:r>
    </w:p>
    <w:p w:rsidR="003D15E8" w:rsidRPr="003D15E8" w:rsidRDefault="003D15E8" w:rsidP="00D26651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D15E8">
        <w:rPr>
          <w:rFonts w:ascii="Times New Roman" w:hAnsi="Times New Roman" w:cs="Times New Roman"/>
          <w:b/>
          <w:sz w:val="24"/>
          <w:szCs w:val="24"/>
        </w:rPr>
        <w:t>Создание условий для физического развития.</w:t>
      </w:r>
    </w:p>
    <w:p w:rsidR="003D15E8" w:rsidRPr="003D15E8" w:rsidRDefault="003D15E8" w:rsidP="00D2665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Физическое развитие очень важно для здоровья детей, потому что позволяет реализовать их врожденное стремление к движению. Становление детской идентичности, образа я тесно связано с физическим развитием ребенка, с его ловкостью, подвижностью, активностью.</w:t>
      </w:r>
    </w:p>
    <w:p w:rsidR="003D15E8" w:rsidRPr="003D15E8" w:rsidRDefault="003D15E8" w:rsidP="00D2665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Для того чтобы стимулировать физическое развитие детей, важно:</w:t>
      </w:r>
    </w:p>
    <w:p w:rsidR="003D15E8" w:rsidRPr="003D15E8" w:rsidRDefault="003D15E8" w:rsidP="00D2665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ежедневно предоставлять детям возможность активно двигаться;</w:t>
      </w:r>
    </w:p>
    <w:p w:rsidR="003D15E8" w:rsidRPr="003D15E8" w:rsidRDefault="003D15E8" w:rsidP="00D2665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обучать детей правилам безопасности;</w:t>
      </w:r>
    </w:p>
    <w:p w:rsidR="003D15E8" w:rsidRPr="003D15E8" w:rsidRDefault="003D15E8" w:rsidP="00D2665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D15E8">
        <w:rPr>
          <w:rFonts w:ascii="Times New Roman" w:hAnsi="Times New Roman" w:cs="Times New Roman"/>
          <w:sz w:val="24"/>
          <w:szCs w:val="24"/>
        </w:rPr>
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</w:r>
    </w:p>
    <w:p w:rsidR="00D26651" w:rsidRPr="00D26651" w:rsidRDefault="003D15E8" w:rsidP="00D26651">
      <w:pPr>
        <w:pStyle w:val="a3"/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26651">
        <w:rPr>
          <w:rFonts w:ascii="Times New Roman" w:hAnsi="Times New Roman" w:cs="Times New Roman"/>
          <w:sz w:val="24"/>
          <w:szCs w:val="24"/>
        </w:rPr>
        <w:t xml:space="preserve">использовать различные методы обучения, помогающие детям с разным уровнем физического развития с удовольствием бегать, лазать, прыгать. </w:t>
      </w:r>
      <w:r w:rsidR="00D26651" w:rsidRPr="00D26651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предметно-пространственной среды. 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</w:t>
      </w:r>
    </w:p>
    <w:p w:rsidR="00D26651" w:rsidRPr="00D26651" w:rsidRDefault="00D26651" w:rsidP="00D2665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26651">
        <w:rPr>
          <w:rFonts w:ascii="Times New Roman" w:hAnsi="Times New Roman" w:cs="Times New Roman"/>
          <w:sz w:val="24"/>
          <w:szCs w:val="24"/>
        </w:rPr>
        <w:t>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</w:r>
    </w:p>
    <w:p w:rsidR="00D26651" w:rsidRPr="00D26651" w:rsidRDefault="00D26651" w:rsidP="00D2665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26651">
        <w:rPr>
          <w:rFonts w:ascii="Times New Roman" w:hAnsi="Times New Roman" w:cs="Times New Roman"/>
          <w:sz w:val="24"/>
          <w:szCs w:val="24"/>
        </w:rPr>
        <w:t>Особенности организации предметно-пространственной среды. 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</w:t>
      </w:r>
    </w:p>
    <w:p w:rsidR="00D26651" w:rsidRPr="00D26651" w:rsidRDefault="00D26651" w:rsidP="00D2665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26651">
        <w:rPr>
          <w:rFonts w:ascii="Times New Roman" w:hAnsi="Times New Roman" w:cs="Times New Roman"/>
          <w:sz w:val="24"/>
          <w:szCs w:val="24"/>
        </w:rPr>
        <w:t>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</w:r>
    </w:p>
    <w:p w:rsidR="00D26651" w:rsidRPr="00D26651" w:rsidRDefault="00D26651" w:rsidP="00D26651">
      <w:pPr>
        <w:pStyle w:val="a3"/>
        <w:numPr>
          <w:ilvl w:val="0"/>
          <w:numId w:val="12"/>
        </w:num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D26651">
        <w:rPr>
          <w:rFonts w:ascii="Times New Roman" w:hAnsi="Times New Roman" w:cs="Times New Roman"/>
          <w:kern w:val="24"/>
          <w:sz w:val="24"/>
          <w:szCs w:val="24"/>
          <w:lang w:eastAsia="ru-RU"/>
        </w:rPr>
        <w:t xml:space="preserve">В основу организации образовательных содержаний ставится тема, которая выступает как сообщаемое знание и представляется в эмоционально-образной форме. Реализация темы осуществляется в разных видах детской деятельности («проживание» ее ребенком). Возможность выбора деятельности ребенком обеспечивают развитие инициативности детей. </w:t>
      </w:r>
    </w:p>
    <w:p w:rsidR="00D26651" w:rsidRPr="00D26651" w:rsidRDefault="00D26651" w:rsidP="00D26651">
      <w:pPr>
        <w:pStyle w:val="a3"/>
        <w:numPr>
          <w:ilvl w:val="0"/>
          <w:numId w:val="12"/>
        </w:num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D26651">
        <w:rPr>
          <w:rFonts w:ascii="Times New Roman" w:hAnsi="Times New Roman" w:cs="Times New Roman"/>
          <w:kern w:val="24"/>
          <w:sz w:val="24"/>
          <w:szCs w:val="24"/>
          <w:lang w:eastAsia="ru-RU"/>
        </w:rPr>
        <w:t>Менее жесткой в этой модели становится организация предметной среды.</w:t>
      </w:r>
    </w:p>
    <w:p w:rsidR="00D26651" w:rsidRPr="00D26651" w:rsidRDefault="00D26651" w:rsidP="00D26651">
      <w:pPr>
        <w:pStyle w:val="a3"/>
        <w:spacing w:line="276" w:lineRule="auto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  <w:r w:rsidRPr="00D26651">
        <w:rPr>
          <w:rFonts w:ascii="Times New Roman" w:hAnsi="Times New Roman" w:cs="Times New Roman"/>
          <w:kern w:val="24"/>
          <w:sz w:val="24"/>
          <w:szCs w:val="24"/>
          <w:lang w:eastAsia="ru-RU"/>
        </w:rPr>
        <w:t>Набор тем придает систематичность образовательному процессу. Однако в целом образовательный процесс направлен</w:t>
      </w:r>
    </w:p>
    <w:p w:rsidR="00D26651" w:rsidRPr="00D26651" w:rsidRDefault="00D26651" w:rsidP="00D26651">
      <w:pPr>
        <w:pStyle w:val="a3"/>
        <w:spacing w:line="276" w:lineRule="auto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</w:p>
    <w:tbl>
      <w:tblPr>
        <w:tblStyle w:val="a6"/>
        <w:tblW w:w="0" w:type="auto"/>
        <w:tblInd w:w="1951" w:type="dxa"/>
        <w:tblLook w:val="04A0" w:firstRow="1" w:lastRow="0" w:firstColumn="1" w:lastColumn="0" w:noHBand="0" w:noVBand="1"/>
      </w:tblPr>
      <w:tblGrid>
        <w:gridCol w:w="5245"/>
      </w:tblGrid>
      <w:tr w:rsidR="00D26651" w:rsidTr="00D26651">
        <w:tc>
          <w:tcPr>
            <w:tcW w:w="5245" w:type="dxa"/>
          </w:tcPr>
          <w:p w:rsidR="00D26651" w:rsidRDefault="00B81FB5" w:rsidP="00D2665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83B96D" wp14:editId="166D6890">
                      <wp:simplePos x="0" y="0"/>
                      <wp:positionH relativeFrom="column">
                        <wp:posOffset>-474980</wp:posOffset>
                      </wp:positionH>
                      <wp:positionV relativeFrom="paragraph">
                        <wp:posOffset>180340</wp:posOffset>
                      </wp:positionV>
                      <wp:extent cx="373380" cy="175260"/>
                      <wp:effectExtent l="38100" t="38100" r="64770" b="7239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3380" cy="17526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D1748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-37.4pt;margin-top:14.2pt;width:29.4pt;height:13.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51073E" wp14:editId="058FD8CD">
                      <wp:simplePos x="0" y="0"/>
                      <wp:positionH relativeFrom="column">
                        <wp:posOffset>3281680</wp:posOffset>
                      </wp:positionH>
                      <wp:positionV relativeFrom="paragraph">
                        <wp:posOffset>180340</wp:posOffset>
                      </wp:positionV>
                      <wp:extent cx="243840" cy="175260"/>
                      <wp:effectExtent l="38100" t="38100" r="60960" b="5334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3840" cy="17526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ABC5F" id="Прямая со стрелкой 4" o:spid="_x0000_s1026" type="#_x0000_t32" style="position:absolute;margin-left:258.4pt;margin-top:14.2pt;width:19.2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" strokecolor="#4579b8 [3044]">
                      <v:stroke startarrow="open" endarrow="open"/>
                    </v:shape>
                  </w:pict>
                </mc:Fallback>
              </mc:AlternateContent>
            </w:r>
            <w:r w:rsidR="00D26651">
              <w:rPr>
                <w:rFonts w:ascii="Times New Roman" w:hAnsi="Times New Roman" w:cs="Times New Roman"/>
                <w:sz w:val="24"/>
                <w:szCs w:val="24"/>
              </w:rPr>
              <w:t>Модель образовательного процесса (смешанная)</w:t>
            </w:r>
          </w:p>
        </w:tc>
      </w:tr>
    </w:tbl>
    <w:p w:rsidR="00D26651" w:rsidRPr="00D26651" w:rsidRDefault="00D26651" w:rsidP="00D2665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155" w:type="dxa"/>
        <w:tblLook w:val="04A0" w:firstRow="1" w:lastRow="0" w:firstColumn="1" w:lastColumn="0" w:noHBand="0" w:noVBand="1"/>
      </w:tblPr>
      <w:tblGrid>
        <w:gridCol w:w="3085"/>
      </w:tblGrid>
      <w:tr w:rsidR="00D26651" w:rsidTr="00B81FB5">
        <w:tc>
          <w:tcPr>
            <w:tcW w:w="3085" w:type="dxa"/>
          </w:tcPr>
          <w:p w:rsidR="00D26651" w:rsidRDefault="00B81FB5" w:rsidP="00D26651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к</w:t>
            </w:r>
            <w:r w:rsidR="00D266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омплексно-тематическая</w:t>
            </w:r>
          </w:p>
        </w:tc>
      </w:tr>
    </w:tbl>
    <w:tbl>
      <w:tblPr>
        <w:tblStyle w:val="a6"/>
        <w:tblpPr w:leftFromText="180" w:rightFromText="180" w:vertAnchor="text" w:horzAnchor="page" w:tblpX="6985" w:tblpY="-336"/>
        <w:tblW w:w="0" w:type="auto"/>
        <w:tblLook w:val="04A0" w:firstRow="1" w:lastRow="0" w:firstColumn="1" w:lastColumn="0" w:noHBand="0" w:noVBand="1"/>
      </w:tblPr>
      <w:tblGrid>
        <w:gridCol w:w="2868"/>
      </w:tblGrid>
      <w:tr w:rsidR="00B81FB5" w:rsidTr="00B81FB5">
        <w:tc>
          <w:tcPr>
            <w:tcW w:w="2868" w:type="dxa"/>
          </w:tcPr>
          <w:p w:rsidR="00B81FB5" w:rsidRDefault="00B81FB5" w:rsidP="00B81FB5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предметно-средовая</w:t>
            </w:r>
          </w:p>
        </w:tc>
      </w:tr>
    </w:tbl>
    <w:p w:rsidR="00B81FB5" w:rsidRDefault="00B81FB5" w:rsidP="00B81FB5">
      <w:pPr>
        <w:pStyle w:val="a3"/>
        <w:spacing w:line="276" w:lineRule="auto"/>
        <w:ind w:firstLine="70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B81FB5" w:rsidRPr="00B81FB5" w:rsidRDefault="00B81FB5" w:rsidP="00B81FB5">
      <w:pPr>
        <w:pStyle w:val="a3"/>
        <w:spacing w:line="276" w:lineRule="auto"/>
        <w:ind w:firstLine="708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F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реализации образовательной программы</w:t>
      </w:r>
      <w:r w:rsidRPr="00B81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совокупность материальных и идеальных объектов:</w:t>
      </w:r>
    </w:p>
    <w:p w:rsidR="00B81FB5" w:rsidRPr="00B81FB5" w:rsidRDefault="00B81FB5" w:rsidP="00B81F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и раздаточные;</w:t>
      </w:r>
    </w:p>
    <w:p w:rsidR="00B81FB5" w:rsidRPr="00B81FB5" w:rsidRDefault="00B81FB5" w:rsidP="00B81F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визуальные, </w:t>
      </w:r>
      <w:proofErr w:type="spellStart"/>
      <w:r w:rsidRPr="00B81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аудийные</w:t>
      </w:r>
      <w:proofErr w:type="spellEnd"/>
      <w:r w:rsidRPr="00B81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аудиовизуальные;</w:t>
      </w:r>
    </w:p>
    <w:p w:rsidR="00B81FB5" w:rsidRPr="00B81FB5" w:rsidRDefault="00B81FB5" w:rsidP="00B81F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естественные и искусственные;</w:t>
      </w:r>
    </w:p>
    <w:p w:rsidR="00B81FB5" w:rsidRPr="00B81FB5" w:rsidRDefault="00B81FB5" w:rsidP="00B81F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FB5">
        <w:rPr>
          <w:rFonts w:ascii="Times New Roman" w:hAnsi="Times New Roman" w:cs="Times New Roman"/>
          <w:sz w:val="24"/>
          <w:szCs w:val="24"/>
          <w:lang w:eastAsia="ru-RU"/>
        </w:rPr>
        <w:t>реальные и виртуальные;</w:t>
      </w:r>
    </w:p>
    <w:p w:rsidR="00B81FB5" w:rsidRPr="00B81FB5" w:rsidRDefault="00B81FB5" w:rsidP="00B81FB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1FB5">
        <w:rPr>
          <w:rFonts w:ascii="Times New Roman" w:hAnsi="Times New Roman" w:cs="Times New Roman"/>
          <w:b/>
          <w:sz w:val="24"/>
          <w:szCs w:val="24"/>
          <w:lang w:eastAsia="ru-RU"/>
        </w:rPr>
        <w:t>Средства, направленные на развитие деятельности детей:</w:t>
      </w:r>
    </w:p>
    <w:p w:rsidR="00B81FB5" w:rsidRPr="00B81FB5" w:rsidRDefault="00B81FB5" w:rsidP="00B81FB5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81FB5">
        <w:rPr>
          <w:rFonts w:ascii="Times New Roman" w:hAnsi="Times New Roman" w:cs="Times New Roman"/>
          <w:sz w:val="24"/>
          <w:szCs w:val="24"/>
          <w:lang w:eastAsia="ru-RU"/>
        </w:rPr>
        <w:t>двигательной (оборудование для ходьбы, бега, ползания, лазанья, прыгания, занятий с мячом и др.);</w:t>
      </w:r>
    </w:p>
    <w:p w:rsidR="00B81FB5" w:rsidRPr="00B81FB5" w:rsidRDefault="00B81FB5" w:rsidP="00B81FB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1FB5">
        <w:rPr>
          <w:rFonts w:ascii="Times New Roman" w:hAnsi="Times New Roman" w:cs="Times New Roman"/>
          <w:sz w:val="24"/>
          <w:szCs w:val="24"/>
          <w:lang w:eastAsia="ru-RU"/>
        </w:rPr>
        <w:t>игровой (игры, игрушки);</w:t>
      </w:r>
    </w:p>
    <w:p w:rsidR="00B81FB5" w:rsidRPr="00B81FB5" w:rsidRDefault="00B81FB5" w:rsidP="00B81FB5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81FB5">
        <w:rPr>
          <w:rFonts w:ascii="Times New Roman" w:hAnsi="Times New Roman" w:cs="Times New Roman"/>
          <w:sz w:val="24"/>
          <w:szCs w:val="24"/>
          <w:lang w:eastAsia="ru-RU"/>
        </w:rPr>
        <w:t>коммуникативной (дидактический материал);</w:t>
      </w:r>
    </w:p>
    <w:p w:rsidR="00B81FB5" w:rsidRPr="00B81FB5" w:rsidRDefault="00B81FB5" w:rsidP="00B81FB5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81FB5">
        <w:rPr>
          <w:rFonts w:ascii="Times New Roman" w:hAnsi="Times New Roman" w:cs="Times New Roman"/>
          <w:sz w:val="24"/>
          <w:szCs w:val="24"/>
          <w:lang w:eastAsia="ru-RU"/>
        </w:rPr>
        <w:t>чтения художественной литературы (книги для детского чтения, в том числе аудиокниги, иллюстративный материал);</w:t>
      </w:r>
    </w:p>
    <w:p w:rsidR="00B81FB5" w:rsidRPr="00B81FB5" w:rsidRDefault="00B81FB5" w:rsidP="00B81FB5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81FB5">
        <w:rPr>
          <w:rFonts w:ascii="Times New Roman" w:hAnsi="Times New Roman" w:cs="Times New Roman"/>
          <w:sz w:val="24"/>
          <w:szCs w:val="24"/>
          <w:lang w:eastAsia="ru-RU"/>
        </w:rPr>
        <w:t>познавательно-исследовательской (натуральные предметы для исследования и образно-символический материал, в том числе макеты, карты, модели, картины и др.);</w:t>
      </w:r>
    </w:p>
    <w:p w:rsidR="00B81FB5" w:rsidRPr="00B81FB5" w:rsidRDefault="00B81FB5" w:rsidP="00B81FB5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81FB5">
        <w:rPr>
          <w:rFonts w:ascii="Times New Roman" w:hAnsi="Times New Roman" w:cs="Times New Roman"/>
          <w:sz w:val="24"/>
          <w:szCs w:val="24"/>
          <w:lang w:eastAsia="ru-RU"/>
        </w:rPr>
        <w:t>трудовой (оборудование и инвентарь для всех видов труда);</w:t>
      </w:r>
    </w:p>
    <w:p w:rsidR="00B81FB5" w:rsidRPr="00B81FB5" w:rsidRDefault="00B81FB5" w:rsidP="00B81FB5">
      <w:pPr>
        <w:pStyle w:val="a3"/>
        <w:spacing w:line="276" w:lineRule="auto"/>
        <w:ind w:firstLine="708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81FB5">
        <w:rPr>
          <w:rFonts w:ascii="Times New Roman" w:hAnsi="Times New Roman" w:cs="Times New Roman"/>
          <w:sz w:val="24"/>
          <w:szCs w:val="24"/>
          <w:lang w:eastAsia="ru-RU"/>
        </w:rPr>
        <w:t>продуктивной (оборудование и материалы для лепки, аппликации, рисования и конструирования.</w:t>
      </w:r>
      <w:r w:rsidRPr="00B81FB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81FB5" w:rsidRPr="00B81FB5" w:rsidRDefault="00B81FB5" w:rsidP="00B81FB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1FB5">
        <w:rPr>
          <w:rFonts w:ascii="Times New Roman" w:hAnsi="Times New Roman" w:cs="Times New Roman"/>
          <w:b/>
          <w:sz w:val="24"/>
          <w:szCs w:val="24"/>
          <w:lang w:eastAsia="ru-RU"/>
        </w:rPr>
        <w:t>Методы реализации образовательной программы</w:t>
      </w:r>
    </w:p>
    <w:p w:rsidR="00B81FB5" w:rsidRPr="00B81FB5" w:rsidRDefault="00B81FB5" w:rsidP="00E964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1FB5">
        <w:rPr>
          <w:rFonts w:ascii="Times New Roman" w:hAnsi="Times New Roman" w:cs="Times New Roman"/>
          <w:sz w:val="24"/>
          <w:szCs w:val="24"/>
          <w:lang w:eastAsia="ru-RU"/>
        </w:rPr>
        <w:t>Методы - упорядоченные способы взаимодействия взрослого и детей, направленные на достижение целей и решение задач дошкольного образования. </w:t>
      </w:r>
      <w:r w:rsidRPr="00B81FB5">
        <w:rPr>
          <w:rFonts w:ascii="Times New Roman" w:hAnsi="Times New Roman" w:cs="Times New Roman"/>
          <w:sz w:val="24"/>
          <w:szCs w:val="24"/>
          <w:lang w:eastAsia="ru-RU"/>
        </w:rPr>
        <w:br/>
        <w:t>Для обеспечения эффективного взаимодействия педагога и детей в ходе реализации образовательной программы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используются следующие методы.</w:t>
      </w:r>
    </w:p>
    <w:p w:rsidR="00B81FB5" w:rsidRPr="00B81FB5" w:rsidRDefault="00B81FB5" w:rsidP="00B81FB5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B81FB5">
        <w:rPr>
          <w:rFonts w:ascii="Times New Roman" w:hAnsi="Times New Roman" w:cs="Times New Roman"/>
          <w:sz w:val="24"/>
          <w:szCs w:val="24"/>
          <w:lang w:eastAsia="ru-RU"/>
        </w:rPr>
        <w:t xml:space="preserve">етоды мотивации и стимулирования развития у детей первичных представлений и приобретения детьми опыта поведения и деятельности (образовательные ситуации, игры, </w:t>
      </w:r>
      <w:r>
        <w:rPr>
          <w:rFonts w:ascii="Times New Roman" w:hAnsi="Times New Roman" w:cs="Times New Roman"/>
          <w:sz w:val="24"/>
          <w:szCs w:val="24"/>
          <w:lang w:eastAsia="ru-RU"/>
        </w:rPr>
        <w:t>соревнования, состязания и др.).</w:t>
      </w:r>
    </w:p>
    <w:p w:rsidR="00B81FB5" w:rsidRPr="00B81FB5" w:rsidRDefault="00B81FB5" w:rsidP="00B81FB5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B81FB5">
        <w:rPr>
          <w:rFonts w:ascii="Times New Roman" w:hAnsi="Times New Roman" w:cs="Times New Roman"/>
          <w:sz w:val="24"/>
          <w:szCs w:val="24"/>
          <w:lang w:eastAsia="ru-RU"/>
        </w:rPr>
        <w:t>етоды создания условий, или организации развития у детей первичных представлений и приобретения детьми опыта поведения и деятельности (метод приучения к положительным формам общественного поведения, упражн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ения, образовательные ситуации).</w:t>
      </w:r>
    </w:p>
    <w:p w:rsidR="00B81FB5" w:rsidRPr="00B81FB5" w:rsidRDefault="00B81FB5" w:rsidP="00B81FB5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B81FB5">
        <w:rPr>
          <w:rFonts w:ascii="Times New Roman" w:hAnsi="Times New Roman" w:cs="Times New Roman"/>
          <w:sz w:val="24"/>
          <w:szCs w:val="24"/>
          <w:lang w:eastAsia="ru-RU"/>
        </w:rPr>
        <w:t xml:space="preserve">етоды, способствующие осознанию детьми первичных представлений и опыта поведения и деятельности (рассказ взрослого, пояснение, разъяснение, беседа, чтение художественной литературы, обсуждение, рассматривание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и обсуждение, наблюдение и др.).</w:t>
      </w:r>
    </w:p>
    <w:p w:rsidR="00B81FB5" w:rsidRDefault="00B81FB5" w:rsidP="00B81FB5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B81FB5">
        <w:rPr>
          <w:rFonts w:ascii="Times New Roman" w:hAnsi="Times New Roman" w:cs="Times New Roman"/>
          <w:sz w:val="24"/>
          <w:szCs w:val="24"/>
          <w:lang w:eastAsia="ru-RU"/>
        </w:rPr>
        <w:t>нформационно-рецептивный метод - предъявление информации, организация действий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воспитателя или детей, чтение).</w:t>
      </w:r>
      <w:r w:rsidRPr="00B81FB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81FB5" w:rsidRPr="00B81FB5" w:rsidRDefault="00B81FB5" w:rsidP="00B81FB5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81FB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Репродуктивный метод - создание условий для воспроизведения представлений и способов деятельности, руководство их выполнением (упражнения на основе образца</w:t>
      </w:r>
      <w:r w:rsidR="00D26651" w:rsidRPr="00B81FB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B81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воспитателя, беседа, составление рассказов с опорой на предметную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предметно-схематическую модель).</w:t>
      </w:r>
    </w:p>
    <w:p w:rsidR="00B81FB5" w:rsidRPr="00B81FB5" w:rsidRDefault="00B81FB5" w:rsidP="00B81FB5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81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 проблемного изложения - постановка проблемы и раскрытие пути её решения в 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опытов, наблюдений.</w:t>
      </w:r>
      <w:r w:rsidRPr="00B81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1FB5" w:rsidRPr="00B81FB5" w:rsidRDefault="00B81FB5" w:rsidP="00B81FB5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B81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</w:t>
      </w:r>
      <w:r w:rsidR="00E9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640F" w:rsidRDefault="00B81FB5" w:rsidP="00E9640F">
      <w:pPr>
        <w:widowControl w:val="0"/>
        <w:tabs>
          <w:tab w:val="left" w:pos="1411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81F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сследовательский метод - составление и предъявление проблемных ситуаций, ситуаций для экспериментирования и опытов (творческие задания, опыты, экспериментирование). Все формы реализации Программы могут выступать и в качестве методов (проектная деятельность - интегративный метода проектов).</w:t>
      </w:r>
      <w:r w:rsidRPr="00B81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9640F" w:rsidRPr="00E96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Описание особенностей образовательной деятельности разных видов</w:t>
      </w:r>
      <w:r w:rsidR="00E9640F" w:rsidRPr="00E96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культурных практик. </w:t>
      </w:r>
    </w:p>
    <w:p w:rsidR="00E9640F" w:rsidRPr="00E9640F" w:rsidRDefault="00E9640F" w:rsidP="00E964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E9640F">
        <w:rPr>
          <w:rFonts w:ascii="Times New Roman" w:hAnsi="Times New Roman" w:cs="Times New Roman"/>
          <w:sz w:val="24"/>
          <w:szCs w:val="24"/>
          <w:lang w:eastAsia="ru-RU"/>
        </w:rPr>
        <w:t>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E9640F" w:rsidRPr="00E9640F" w:rsidRDefault="00E9640F" w:rsidP="00E9640F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9640F">
        <w:rPr>
          <w:rFonts w:ascii="Times New Roman" w:hAnsi="Times New Roman" w:cs="Times New Roman"/>
          <w:sz w:val="24"/>
          <w:szCs w:val="24"/>
          <w:lang w:eastAsia="ru-RU"/>
        </w:rPr>
        <w:t xml:space="preserve">-совместная деятельность педагога с ребёнком, где, взаимодействуя с ребёнком, он выполняет функции педагога: обучает ребёнка чему-то новому; </w:t>
      </w:r>
    </w:p>
    <w:p w:rsidR="00E9640F" w:rsidRPr="00E9640F" w:rsidRDefault="00E9640F" w:rsidP="00E9640F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9640F">
        <w:rPr>
          <w:rFonts w:ascii="Times New Roman" w:hAnsi="Times New Roman" w:cs="Times New Roman"/>
          <w:sz w:val="24"/>
          <w:szCs w:val="24"/>
          <w:lang w:eastAsia="ru-RU"/>
        </w:rPr>
        <w:t>- совместная деятельность ребёнка с педагогом, при которой ребёнок и педагог - равноправные партнеры;</w:t>
      </w:r>
    </w:p>
    <w:p w:rsidR="00E9640F" w:rsidRPr="00E9640F" w:rsidRDefault="00E9640F" w:rsidP="00E9640F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9640F">
        <w:rPr>
          <w:rFonts w:ascii="Times New Roman" w:hAnsi="Times New Roman" w:cs="Times New Roman"/>
          <w:sz w:val="24"/>
          <w:szCs w:val="24"/>
          <w:lang w:eastAsia="ru-RU"/>
        </w:rPr>
        <w:t>-совместная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E9640F" w:rsidRPr="00E9640F" w:rsidRDefault="00E9640F" w:rsidP="00E9640F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E9640F">
        <w:rPr>
          <w:rFonts w:ascii="Times New Roman" w:hAnsi="Times New Roman" w:cs="Times New Roman"/>
          <w:sz w:val="24"/>
          <w:szCs w:val="24"/>
          <w:lang w:eastAsia="ru-RU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E9640F" w:rsidRPr="00E9640F" w:rsidRDefault="00E9640F" w:rsidP="00E964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E9640F">
        <w:rPr>
          <w:rFonts w:ascii="Times New Roman" w:hAnsi="Times New Roman" w:cs="Times New Roman"/>
          <w:sz w:val="24"/>
          <w:szCs w:val="24"/>
          <w:lang w:eastAsia="ru-RU"/>
        </w:rPr>
        <w:t>-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E9640F" w:rsidRPr="00E9640F" w:rsidRDefault="00E9640F" w:rsidP="00E9640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деятельность, осуществляемая в утренний отрезок времени, может включать:</w:t>
      </w:r>
    </w:p>
    <w:p w:rsidR="00E9640F" w:rsidRPr="00E9640F" w:rsidRDefault="00E9640F" w:rsidP="00E9640F">
      <w:pPr>
        <w:widowControl w:val="0"/>
        <w:spacing w:after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E9640F" w:rsidRPr="00E9640F" w:rsidRDefault="00E9640F" w:rsidP="00E9640F">
      <w:pPr>
        <w:widowControl w:val="0"/>
        <w:spacing w:after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:rsidR="00E9640F" w:rsidRPr="00E9640F" w:rsidRDefault="00E9640F" w:rsidP="00E9640F">
      <w:pPr>
        <w:widowControl w:val="0"/>
        <w:spacing w:after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практические, проблемные ситуации, упражнения (по освоению </w:t>
      </w:r>
      <w:proofErr w:type="spellStart"/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</w:t>
      </w: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гигиенических</w:t>
      </w:r>
      <w:proofErr w:type="spellEnd"/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и культуры здоровья, правил и норм поведения и другие);</w:t>
      </w:r>
    </w:p>
    <w:p w:rsidR="000457D0" w:rsidRPr="00E9640F" w:rsidRDefault="000457D0" w:rsidP="000457D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-</w:t>
      </w: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объектами и явлениями природы, трудом взрослых;</w:t>
      </w:r>
    </w:p>
    <w:p w:rsidR="000457D0" w:rsidRPr="00E9640F" w:rsidRDefault="000457D0" w:rsidP="000457D0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поручения и дежурства (сервировка стола к приему пищи, уход за комнатными растениями и другое);</w:t>
      </w:r>
    </w:p>
    <w:p w:rsidR="000457D0" w:rsidRPr="00E9640F" w:rsidRDefault="000457D0" w:rsidP="000457D0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 работу с детьми в соответствии с задачами разных образовательных областей;</w:t>
      </w:r>
    </w:p>
    <w:p w:rsidR="000457D0" w:rsidRPr="00E9640F" w:rsidRDefault="000457D0" w:rsidP="000457D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продуктивную деятельность детей по интересам детей (рисование, конструирование, лепка и другое);</w:t>
      </w:r>
    </w:p>
    <w:p w:rsidR="000457D0" w:rsidRDefault="000457D0" w:rsidP="000457D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оздоровительные и закаливающие процедуры, </w:t>
      </w:r>
      <w:proofErr w:type="spellStart"/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двигательную деятельность (подвиж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игры, гимнастика и другое).</w:t>
      </w:r>
      <w:r w:rsidRPr="00045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57D0" w:rsidRPr="00E9640F" w:rsidRDefault="000457D0" w:rsidP="000457D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требованиям СанПиН 1.2.3685-21 в режиме дня предусмотрено время для проведения занятий.</w:t>
      </w:r>
    </w:p>
    <w:p w:rsidR="00017B96" w:rsidRPr="00E9640F" w:rsidRDefault="000457D0" w:rsidP="00017B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</w:t>
      </w:r>
      <w:r w:rsidR="00B66D5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интеграцию с использо</w:t>
      </w:r>
      <w:r w:rsidR="00017B9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ванием</w:t>
      </w:r>
      <w:r w:rsidR="00017B96" w:rsidRPr="00017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7B96"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E9640F" w:rsidRPr="00E9640F" w:rsidRDefault="00E9640F" w:rsidP="00A3177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:rsidR="00E9640F" w:rsidRPr="00E9640F" w:rsidRDefault="00E9640F" w:rsidP="00E964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</w:t>
      </w:r>
    </w:p>
    <w:p w:rsidR="00E9640F" w:rsidRPr="00E9640F" w:rsidRDefault="00A31773" w:rsidP="00E964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9640F"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деятельность, осуществляемая во время прогулки, включает:</w:t>
      </w:r>
    </w:p>
    <w:p w:rsidR="00E9640F" w:rsidRPr="00E9640F" w:rsidRDefault="00A31773" w:rsidP="00E964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="00E9640F"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:rsidR="00E9640F" w:rsidRPr="00E9640F" w:rsidRDefault="00A31773" w:rsidP="00E964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="00E9640F"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:rsidR="00E9640F" w:rsidRPr="00E9640F" w:rsidRDefault="00A31773" w:rsidP="00A3177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640F"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экспериментирование с объектами неживой природы;</w:t>
      </w:r>
    </w:p>
    <w:p w:rsidR="00E9640F" w:rsidRPr="00E9640F" w:rsidRDefault="00A31773" w:rsidP="00E964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="00E9640F"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 и конструктивные игры (с песком, со снегом, с природным материалом);</w:t>
      </w:r>
    </w:p>
    <w:p w:rsidR="00E9640F" w:rsidRPr="00E9640F" w:rsidRDefault="00A31773" w:rsidP="00A3177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640F"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элементарную трудовую деятельность детей на участке ДОО;</w:t>
      </w:r>
    </w:p>
    <w:p w:rsidR="00E9640F" w:rsidRPr="00E9640F" w:rsidRDefault="00A31773" w:rsidP="00E964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="00E9640F"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общение педагога с детьми, индивидуальную работу;</w:t>
      </w:r>
    </w:p>
    <w:p w:rsidR="00E9640F" w:rsidRPr="00E9640F" w:rsidRDefault="00E9640F" w:rsidP="00E964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4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спортивных праздников (при необходимости).</w:t>
      </w:r>
    </w:p>
    <w:p w:rsidR="00A31773" w:rsidRPr="00A31773" w:rsidRDefault="00A31773" w:rsidP="00A31773">
      <w:pPr>
        <w:widowControl w:val="0"/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деятельность, осуществляемая во вторую половину дня, может включать:</w:t>
      </w:r>
    </w:p>
    <w:p w:rsidR="00A31773" w:rsidRPr="00A31773" w:rsidRDefault="00A31773" w:rsidP="00A3177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:rsidR="00A31773" w:rsidRPr="00A31773" w:rsidRDefault="00A31773" w:rsidP="00A3177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:rsidR="00A31773" w:rsidRPr="00A31773" w:rsidRDefault="00A31773" w:rsidP="00A3177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A31773" w:rsidRPr="00A31773" w:rsidRDefault="00A31773" w:rsidP="00A3177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 и эксперименты, практико-ориентированные проекты, коллекционирование и другое;</w:t>
      </w:r>
    </w:p>
    <w:p w:rsidR="00A31773" w:rsidRPr="00A31773" w:rsidRDefault="00A31773" w:rsidP="00A3177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:rsidR="00A31773" w:rsidRPr="00A31773" w:rsidRDefault="00A31773" w:rsidP="00A3177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и исполнение музыкальных произведений, музыкально-ритмические движения, музыкальные игры и импровизации;</w:t>
      </w:r>
    </w:p>
    <w:p w:rsidR="00A31773" w:rsidRPr="00A31773" w:rsidRDefault="00A31773" w:rsidP="00A3177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:rsidR="00A31773" w:rsidRPr="00A31773" w:rsidRDefault="00A31773" w:rsidP="00A3177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 работу по всем видам деятельности и образовательным областям;</w:t>
      </w:r>
    </w:p>
    <w:p w:rsidR="00A31773" w:rsidRPr="00A31773" w:rsidRDefault="00A31773" w:rsidP="00A3177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родителями (законными представителями).</w:t>
      </w:r>
    </w:p>
    <w:p w:rsidR="00A31773" w:rsidRPr="00A31773" w:rsidRDefault="00A31773" w:rsidP="00A31773">
      <w:pPr>
        <w:widowControl w:val="0"/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A31773" w:rsidRPr="00A31773" w:rsidRDefault="00A31773" w:rsidP="00A3177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:rsidR="00A31773" w:rsidRPr="00A31773" w:rsidRDefault="00A31773" w:rsidP="00A31773">
      <w:pPr>
        <w:widowControl w:val="0"/>
        <w:tabs>
          <w:tab w:val="left" w:pos="154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Культурные практики предоставляют ребёнку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:rsidR="00A31773" w:rsidRPr="00A31773" w:rsidRDefault="00A31773" w:rsidP="00A3177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игровой практике ребёнок проявляет себя как творческий субъект (творческая инициатива);</w:t>
      </w:r>
    </w:p>
    <w:p w:rsidR="00A31773" w:rsidRPr="00A31773" w:rsidRDefault="00A31773" w:rsidP="00A3177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продуктивной - созидающий и волевой субъект (инициатива целеполагания);</w:t>
      </w:r>
    </w:p>
    <w:p w:rsidR="00A31773" w:rsidRPr="00A31773" w:rsidRDefault="00A31773" w:rsidP="00A3177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познавательно-исследовательской практике - как субъект исследования (познавательная инициатива);</w:t>
      </w:r>
    </w:p>
    <w:p w:rsidR="00A31773" w:rsidRPr="00A31773" w:rsidRDefault="00A31773" w:rsidP="00A3177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 практике - как партнер по взаимодействию и собеседник (коммуникативная инициатива);</w:t>
      </w:r>
    </w:p>
    <w:p w:rsidR="00A31773" w:rsidRDefault="00A31773" w:rsidP="00A3177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чтение художественной литературы дополняет развивающие возможности других культурных практик детей дошкольного возраста (игровой, </w:t>
      </w:r>
      <w:proofErr w:type="spellStart"/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</w:t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исследовательской</w:t>
      </w:r>
      <w:proofErr w:type="spellEnd"/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продуктивной деятельности).</w:t>
      </w:r>
    </w:p>
    <w:p w:rsidR="00A31773" w:rsidRPr="00A31773" w:rsidRDefault="00A31773" w:rsidP="00A3177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:rsidR="00A31773" w:rsidRPr="00A31773" w:rsidRDefault="00A31773" w:rsidP="00A31773">
      <w:pPr>
        <w:widowControl w:val="0"/>
        <w:tabs>
          <w:tab w:val="left" w:pos="154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:rsidR="00A31773" w:rsidRPr="00DE0688" w:rsidRDefault="00A31773" w:rsidP="00DE0688">
      <w:pPr>
        <w:pStyle w:val="a5"/>
        <w:numPr>
          <w:ilvl w:val="1"/>
          <w:numId w:val="36"/>
        </w:numPr>
        <w:spacing w:after="0"/>
        <w:ind w:left="0" w:firstLine="0"/>
        <w:jc w:val="both"/>
        <w:rPr>
          <w:rFonts w:ascii="Times New Roman" w:eastAsia="Times New Roman" w:hAnsi="Times New Roman" w:cs="Calibri"/>
          <w:b/>
          <w:kern w:val="24"/>
          <w:sz w:val="24"/>
          <w:szCs w:val="24"/>
        </w:rPr>
      </w:pPr>
      <w:r w:rsidRPr="00DE0688">
        <w:rPr>
          <w:rFonts w:ascii="Times New Roman" w:eastAsia="Times New Roman" w:hAnsi="Times New Roman" w:cs="Calibri"/>
          <w:b/>
          <w:kern w:val="24"/>
          <w:sz w:val="24"/>
          <w:szCs w:val="24"/>
        </w:rPr>
        <w:t xml:space="preserve">Описание способов и направления поддержки детской инициативы </w:t>
      </w:r>
    </w:p>
    <w:p w:rsidR="00A31773" w:rsidRPr="00A31773" w:rsidRDefault="00A31773" w:rsidP="00A31773">
      <w:pPr>
        <w:widowControl w:val="0"/>
        <w:tabs>
          <w:tab w:val="left" w:pos="141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деятельность ребёнка в ДОО может протекать в форме самостоятельной инициативной деятельности, например:</w:t>
      </w:r>
    </w:p>
    <w:p w:rsidR="00A31773" w:rsidRPr="00A31773" w:rsidRDefault="00A31773" w:rsidP="00A3177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исследовательская деятельность и экспериментирование;</w:t>
      </w:r>
    </w:p>
    <w:p w:rsidR="00A31773" w:rsidRPr="00A31773" w:rsidRDefault="00A31773" w:rsidP="00A3177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свободные сюжетно-ролевые, театрализованные, режиссерские игры;</w:t>
      </w:r>
    </w:p>
    <w:p w:rsidR="00A31773" w:rsidRPr="00A31773" w:rsidRDefault="00A31773" w:rsidP="00A3177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177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- импровизации и музыкальные игры.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С целью поддержания детской инициативы педагогам следует регулярно создавать ситуации, в которых дошкольники учатся: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 xml:space="preserve">-при участии взрослого обсуждать важные события со сверстниками; 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-совершать выбор и обосновывать его (например, детям можно предлагать специальные способы фиксации их выбора);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-предъявлять и обосновывать свою инициативу (замыслы, предложения и пр.);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-планировать собственные действия индивидуально и в малой группе, команде;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-оценивать результаты своих действий индивидуально и в малой группе, команде.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 xml:space="preserve">Важно, чтобы все утренники и праздники создавались с учетом детской инициативы и включали импровизации и презентации детских произведений. 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Требования к развитию и поддержке игровой деятельности: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избегать представления об игре как регламентируемом процессе «коллективной проработки знаний»;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не подчинять игру строго дидактическим задачам;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содействовать «проживанию» ребёнком той или иной ситуации с позиции разных социальных ролей;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предоставлять выбор игрового оборудования;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способствовать отражению событий в игре;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изучать и переносить семейный опыт различных видов игр (подвижных, настольных и др.) в группу. Все виды деятельности ребенка в детском саду могут осуществляться в форме самостоятельной инициативной деятельности: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самостоятельные сюжетно-ролевые, режиссерские и театрализованные игры;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развивающие и логические игры;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музыкальные игры и импровизации;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речевые игры, игры с буквами, звуками и слогами;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самостоятельная деятельность в книжном уголке;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самостоятельная изобразительная и конструктивная деятельность по выбору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lastRenderedPageBreak/>
        <w:t>детей;</w:t>
      </w:r>
    </w:p>
    <w:p w:rsidR="00A31773" w:rsidRPr="00A31773" w:rsidRDefault="00A31773" w:rsidP="00A31773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самостоятельные опыты и эксперименты и др.</w:t>
      </w:r>
    </w:p>
    <w:p w:rsidR="00A31773" w:rsidRPr="00A31773" w:rsidRDefault="00A31773" w:rsidP="00A31773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A3177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развитии детской инициативы и самостоятельности воспитателю важно соблюдать ряд </w:t>
      </w:r>
      <w:r w:rsidRPr="00A31773">
        <w:rPr>
          <w:rFonts w:ascii="Times New Roman" w:hAnsi="Times New Roman" w:cs="Times New Roman"/>
          <w:b/>
          <w:i/>
          <w:iCs/>
          <w:sz w:val="24"/>
          <w:szCs w:val="24"/>
          <w:lang w:eastAsia="ru-RU" w:bidi="ru-RU"/>
        </w:rPr>
        <w:t>общих требований:</w:t>
      </w:r>
    </w:p>
    <w:p w:rsidR="00A31773" w:rsidRPr="00A31773" w:rsidRDefault="00A31773" w:rsidP="00A31773">
      <w:pPr>
        <w:pStyle w:val="a3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A31773">
        <w:rPr>
          <w:rFonts w:ascii="Times New Roman" w:hAnsi="Times New Roman" w:cs="Times New Roman"/>
          <w:sz w:val="24"/>
          <w:szCs w:val="24"/>
          <w:lang w:eastAsia="ru-RU" w:bidi="ru-RU"/>
        </w:rPr>
        <w:t>развивать активный интерес детей к окружающему миру, стремление к получению новых знаний и умений;</w:t>
      </w:r>
    </w:p>
    <w:p w:rsidR="00A31773" w:rsidRPr="00A31773" w:rsidRDefault="00A31773" w:rsidP="00A3177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  <w:t>-</w:t>
      </w:r>
      <w:r w:rsidRPr="00A31773">
        <w:rPr>
          <w:rFonts w:ascii="Times New Roman" w:hAnsi="Times New Roman" w:cs="Times New Roman"/>
          <w:sz w:val="24"/>
          <w:szCs w:val="24"/>
          <w:lang w:eastAsia="ru-RU" w:bidi="ru-RU"/>
        </w:rPr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A31773" w:rsidRPr="00A31773" w:rsidRDefault="00A31773" w:rsidP="00A31773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A31773">
        <w:rPr>
          <w:rFonts w:ascii="Times New Roman" w:hAnsi="Times New Roman" w:cs="Times New Roman"/>
          <w:sz w:val="24"/>
          <w:szCs w:val="24"/>
          <w:lang w:eastAsia="ru-RU" w:bidi="ru-RU"/>
        </w:rPr>
        <w:t>постоянно расширять область задач, которые дети решают самостоятельно; 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A31773" w:rsidRPr="00A31773" w:rsidRDefault="00A31773" w:rsidP="00A31773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A31773">
        <w:rPr>
          <w:rFonts w:ascii="Times New Roman" w:hAnsi="Times New Roman" w:cs="Times New Roman"/>
          <w:sz w:val="24"/>
          <w:szCs w:val="24"/>
          <w:lang w:eastAsia="ru-RU" w:bidi="ru-RU"/>
        </w:rPr>
        <w:t>тренировать волю детей, поддерживать желание преодолевать трудности, доводить начатое дело до конца;</w:t>
      </w:r>
    </w:p>
    <w:p w:rsidR="00A31773" w:rsidRPr="00A31773" w:rsidRDefault="00A31773" w:rsidP="00A31773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A31773">
        <w:rPr>
          <w:rFonts w:ascii="Times New Roman" w:hAnsi="Times New Roman" w:cs="Times New Roman"/>
          <w:sz w:val="24"/>
          <w:szCs w:val="24"/>
          <w:lang w:eastAsia="ru-RU" w:bidi="ru-RU"/>
        </w:rPr>
        <w:t>ориентировать дошкольников на получение хорошего результата;</w:t>
      </w:r>
    </w:p>
    <w:p w:rsidR="00A31773" w:rsidRPr="00A31773" w:rsidRDefault="00A31773" w:rsidP="00A31773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A31773">
        <w:rPr>
          <w:rFonts w:ascii="Times New Roman" w:hAnsi="Times New Roman" w:cs="Times New Roman"/>
          <w:sz w:val="24"/>
          <w:szCs w:val="24"/>
          <w:lang w:eastAsia="ru-RU" w:bidi="ru-RU"/>
        </w:rPr>
        <w:t>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A31773" w:rsidRPr="00A31773" w:rsidRDefault="00A31773" w:rsidP="00A3177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  <w:t>-</w:t>
      </w:r>
      <w:r w:rsidRPr="00A31773">
        <w:rPr>
          <w:rFonts w:ascii="Times New Roman" w:hAnsi="Times New Roman" w:cs="Times New Roman"/>
          <w:sz w:val="24"/>
          <w:szCs w:val="24"/>
          <w:lang w:eastAsia="ru-RU" w:bidi="ru-RU"/>
        </w:rPr>
        <w:t>дозировать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A31773" w:rsidRPr="00A31773" w:rsidRDefault="00A31773" w:rsidP="00A31773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A31773">
        <w:rPr>
          <w:rFonts w:ascii="Times New Roman" w:hAnsi="Times New Roman" w:cs="Times New Roman"/>
          <w:sz w:val="24"/>
          <w:szCs w:val="24"/>
          <w:lang w:eastAsia="ru-RU" w:bidi="ru-RU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b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b/>
          <w:kern w:val="24"/>
          <w:sz w:val="24"/>
          <w:szCs w:val="24"/>
        </w:rPr>
        <w:t>3</w:t>
      </w:r>
      <w:r w:rsidRPr="00A31773">
        <w:rPr>
          <w:rFonts w:ascii="Calibri" w:eastAsia="Times New Roman" w:hAnsi="Calibri" w:cs="Calibri"/>
          <w:b/>
          <w:bCs/>
          <w:i/>
          <w:iCs/>
          <w:sz w:val="27"/>
          <w:szCs w:val="27"/>
        </w:rPr>
        <w:t xml:space="preserve"> -</w:t>
      </w:r>
      <w:r w:rsidRPr="00A31773">
        <w:rPr>
          <w:rFonts w:ascii="Calibri" w:eastAsia="Times New Roman" w:hAnsi="Calibri" w:cs="Calibri"/>
          <w:b/>
          <w:bCs/>
          <w:iCs/>
          <w:sz w:val="27"/>
          <w:szCs w:val="27"/>
        </w:rPr>
        <w:t>4</w:t>
      </w:r>
      <w:r w:rsidRPr="00A31773">
        <w:rPr>
          <w:rFonts w:ascii="Calibri" w:eastAsia="Times New Roman" w:hAnsi="Calibri" w:cs="Calibri"/>
          <w:b/>
          <w:bCs/>
          <w:i/>
          <w:iCs/>
          <w:sz w:val="27"/>
          <w:szCs w:val="27"/>
        </w:rPr>
        <w:t xml:space="preserve"> </w:t>
      </w:r>
      <w:r w:rsidRPr="00A31773">
        <w:rPr>
          <w:rFonts w:ascii="Times New Roman" w:eastAsia="Times New Roman" w:hAnsi="Times New Roman" w:cs="Calibri"/>
          <w:b/>
          <w:kern w:val="24"/>
          <w:sz w:val="24"/>
          <w:szCs w:val="24"/>
        </w:rPr>
        <w:t>года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Приоритетная сфера инициативы – продуктивная деятельность.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Деятельность воспитателя по поддержке детской инициативы: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создание условий для реализации собственных планов и замыслов каждого ребёнка;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поддержка любых успехов детей;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поощрение самостоятельности детей и расширение её сферы;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- помощь в поиске способа реализации собственных поставленных целей.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b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b/>
          <w:kern w:val="24"/>
          <w:sz w:val="24"/>
          <w:szCs w:val="24"/>
        </w:rPr>
        <w:t>4 – 5 лет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Приоритетная сфера инициативы – познание окружающего мира.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Деятельность воспитателя по поддержке детской инициативы:</w:t>
      </w:r>
    </w:p>
    <w:p w:rsidR="00A31773" w:rsidRPr="00A31773" w:rsidRDefault="0041281F" w:rsidP="0041281F">
      <w:pPr>
        <w:spacing w:after="0"/>
        <w:ind w:left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поощрение желаний ребёнка строить первые собственные умозаключения, проявление уважение к его интеллектуальному труду;</w:t>
      </w:r>
    </w:p>
    <w:p w:rsidR="00A31773" w:rsidRPr="00A31773" w:rsidRDefault="0041281F" w:rsidP="0041281F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создание условий и поддержка театрализованной деятельности детей, их стремления переодеваться («рядиться»);</w:t>
      </w:r>
    </w:p>
    <w:p w:rsidR="00A31773" w:rsidRPr="00A31773" w:rsidRDefault="0041281F" w:rsidP="0041281F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создание условий для музыкальной импровизации, пения и движений под популярную музыку;</w:t>
      </w:r>
    </w:p>
    <w:p w:rsidR="00A31773" w:rsidRPr="00A31773" w:rsidRDefault="0041281F" w:rsidP="0041281F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создание условий в группе для возможности, используя мебель и ткани, строить «дома», укрытия для игр;</w:t>
      </w:r>
    </w:p>
    <w:p w:rsidR="00A31773" w:rsidRPr="00A31773" w:rsidRDefault="0041281F" w:rsidP="00DE0688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lastRenderedPageBreak/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привлечение детей к украшению группы к праздникам, обсуждая р</w:t>
      </w:r>
      <w:r w:rsidR="00DE0688">
        <w:rPr>
          <w:rFonts w:ascii="Times New Roman" w:eastAsia="Times New Roman" w:hAnsi="Times New Roman" w:cs="Calibri"/>
          <w:kern w:val="24"/>
          <w:sz w:val="24"/>
          <w:szCs w:val="24"/>
        </w:rPr>
        <w:t>азные возможности и предложения</w:t>
      </w:r>
      <w:r>
        <w:rPr>
          <w:rFonts w:ascii="Times New Roman" w:eastAsia="Times New Roman" w:hAnsi="Times New Roman" w:cs="Calibri"/>
          <w:kern w:val="24"/>
          <w:sz w:val="24"/>
          <w:szCs w:val="24"/>
        </w:rPr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побуждение детей формировать и выражать собственную эстетическую оценку воспринимаемого, не навязывая им мнения взрослых;</w:t>
      </w:r>
    </w:p>
    <w:p w:rsidR="00A31773" w:rsidRPr="00A31773" w:rsidRDefault="0041281F" w:rsidP="0041281F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привлечение детей к планированию жизни группы на день.</w:t>
      </w:r>
    </w:p>
    <w:p w:rsidR="00A31773" w:rsidRPr="0041281F" w:rsidRDefault="00A31773" w:rsidP="00A3177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41281F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Участие взрослого в играх детей полезно при выполнении следующих условий: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дети, а не педагог</w:t>
      </w:r>
      <w:r w:rsidRPr="0041281F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Pr="0041281F">
        <w:rPr>
          <w:rFonts w:ascii="Times New Roman" w:eastAsia="Times New Roman" w:hAnsi="Times New Roman" w:cs="Times New Roman"/>
          <w:kern w:val="24"/>
          <w:sz w:val="24"/>
          <w:szCs w:val="24"/>
        </w:rPr>
        <w:t>характер исполнения роли также определяется детьми.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b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b/>
          <w:kern w:val="24"/>
          <w:sz w:val="24"/>
          <w:szCs w:val="24"/>
        </w:rPr>
        <w:t>5 – 6 лет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Приоритетная сфера инициативы – вне ситуативно-личностного общения.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Деятельность воспитателя по поддержке детской инициативы:</w:t>
      </w:r>
    </w:p>
    <w:p w:rsidR="00A31773" w:rsidRPr="00A31773" w:rsidRDefault="0041281F" w:rsidP="0041281F">
      <w:pPr>
        <w:spacing w:after="0"/>
        <w:ind w:left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уважение индивидуальных вкусов и привычек детей;</w:t>
      </w:r>
    </w:p>
    <w:p w:rsidR="00A31773" w:rsidRPr="00A31773" w:rsidRDefault="0041281F" w:rsidP="0041281F">
      <w:pPr>
        <w:spacing w:after="0"/>
        <w:ind w:left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 xml:space="preserve">поощрение желания создавать что-либо по собственному замыслу; </w:t>
      </w:r>
    </w:p>
    <w:p w:rsidR="00A31773" w:rsidRPr="00A31773" w:rsidRDefault="0041281F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tab/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создание условий через РППС для разнообразной самостоятельной творческой деятельности детей или познавательной деятельности детей по интересам;</w:t>
      </w:r>
    </w:p>
    <w:p w:rsidR="00A31773" w:rsidRPr="00A31773" w:rsidRDefault="0041281F" w:rsidP="0041281F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привлечение детей к планированию жизни группы на день и на более отдаленную перспективу;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b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b/>
          <w:kern w:val="24"/>
          <w:sz w:val="24"/>
          <w:szCs w:val="24"/>
        </w:rPr>
        <w:t>6-8 лет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Приоритетная сфера инициативы – научение.</w:t>
      </w:r>
    </w:p>
    <w:p w:rsidR="00A31773" w:rsidRPr="00A31773" w:rsidRDefault="00A31773" w:rsidP="00A31773">
      <w:pPr>
        <w:spacing w:after="0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 w:rsidRPr="00A31773">
        <w:rPr>
          <w:rFonts w:ascii="Times New Roman" w:eastAsia="Times New Roman" w:hAnsi="Times New Roman" w:cs="Calibri"/>
          <w:kern w:val="24"/>
          <w:sz w:val="24"/>
          <w:szCs w:val="24"/>
        </w:rPr>
        <w:t>Деятельность воспитателя по поддержке детской инициативы:</w:t>
      </w:r>
    </w:p>
    <w:p w:rsidR="00A31773" w:rsidRPr="00A31773" w:rsidRDefault="0041281F" w:rsidP="0041281F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адекватная оценку результата деятельности ребенка с одновременным признанием его усилий и указанием возможных путей и способов совершенствования продукта;</w:t>
      </w:r>
    </w:p>
    <w:p w:rsidR="00A31773" w:rsidRPr="00A31773" w:rsidRDefault="0041281F" w:rsidP="0041281F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создание ситуации успеха;</w:t>
      </w:r>
    </w:p>
    <w:p w:rsidR="00A31773" w:rsidRPr="00A31773" w:rsidRDefault="0041281F" w:rsidP="0041281F">
      <w:pPr>
        <w:spacing w:after="0"/>
        <w:ind w:firstLine="708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создавать условий, в том числе предметно-пространственных, для разнообразной самостоятельной творческой деятельности детей;</w:t>
      </w:r>
    </w:p>
    <w:p w:rsidR="00A31773" w:rsidRPr="00A31773" w:rsidRDefault="0041281F" w:rsidP="0041281F">
      <w:pPr>
        <w:spacing w:after="0"/>
        <w:ind w:firstLine="382"/>
        <w:jc w:val="both"/>
        <w:rPr>
          <w:rFonts w:ascii="Times New Roman" w:eastAsia="Times New Roman" w:hAnsi="Times New Roman" w:cs="Calibri"/>
          <w:kern w:val="24"/>
          <w:sz w:val="24"/>
          <w:szCs w:val="24"/>
        </w:rPr>
      </w:pPr>
      <w:r>
        <w:rPr>
          <w:rFonts w:ascii="Times New Roman" w:eastAsia="Times New Roman" w:hAnsi="Times New Roman" w:cs="Calibri"/>
          <w:kern w:val="24"/>
          <w:sz w:val="24"/>
          <w:szCs w:val="24"/>
        </w:rPr>
        <w:tab/>
        <w:t>-</w:t>
      </w:r>
      <w:r w:rsidR="00A31773" w:rsidRPr="00A31773">
        <w:rPr>
          <w:rFonts w:ascii="Times New Roman" w:eastAsia="Times New Roman" w:hAnsi="Times New Roman" w:cs="Calibri"/>
          <w:kern w:val="24"/>
          <w:sz w:val="24"/>
          <w:szCs w:val="24"/>
        </w:rPr>
        <w:t>привлечение детей к планированию жизни группы на день и на более отдаленную перспективу;</w:t>
      </w:r>
    </w:p>
    <w:p w:rsidR="00A31773" w:rsidRPr="00A31773" w:rsidRDefault="00A31773" w:rsidP="00A31773">
      <w:pPr>
        <w:spacing w:after="5" w:line="249" w:lineRule="auto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lang w:eastAsia="ru-RU"/>
        </w:rPr>
      </w:pPr>
      <w:r w:rsidRPr="00A31773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Особенности организации предметно-пространственной среды для развития самостоятельности.</w:t>
      </w:r>
      <w:r w:rsidRPr="00A31773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</w:t>
      </w:r>
    </w:p>
    <w:p w:rsidR="00A31773" w:rsidRPr="00A31773" w:rsidRDefault="00A31773" w:rsidP="00A31773">
      <w:pPr>
        <w:spacing w:after="5" w:line="240" w:lineRule="auto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A31773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Среда должна быть вариативной, состоять из различных площадок (мастерских, исследовательских площадок, художественных студий, библиотечек, игровых, лабораторий и пр.), которые дети могут выбирать по собственному желанию. Предметно-пространственная среда должна меняться в соответствии с интересами и проектами детей не реже, чем один раз в несколько недель. В течение дня необходимо выделять время, чтобы дети могли выбрать пространство активности (площадку) по собственному желанию.</w:t>
      </w:r>
    </w:p>
    <w:p w:rsidR="00A31773" w:rsidRPr="00DE0688" w:rsidRDefault="00DE0688" w:rsidP="00DE0688">
      <w:pPr>
        <w:pStyle w:val="a5"/>
        <w:spacing w:before="60"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  <w:t xml:space="preserve">2.5.  </w:t>
      </w:r>
      <w:r w:rsidR="00A31773" w:rsidRPr="00DE0688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  <w:t>Описание особенностей взаимодействия педагогического коллектива с семьями воспитанников</w:t>
      </w:r>
    </w:p>
    <w:p w:rsidR="00A31773" w:rsidRPr="00A31773" w:rsidRDefault="00A31773" w:rsidP="0041281F">
      <w:pPr>
        <w:spacing w:before="60" w:after="0"/>
        <w:contextualSpacing/>
        <w:textAlignment w:val="baseline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A3177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Взаимодействие</w:t>
      </w:r>
      <w:r w:rsidR="00DE0688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</w:t>
      </w:r>
      <w:r w:rsidRPr="00A3177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с семьями воспитанников основывается на принципах, описанных в ФОП.</w:t>
      </w:r>
    </w:p>
    <w:p w:rsidR="00A31773" w:rsidRPr="00A31773" w:rsidRDefault="00A31773" w:rsidP="0041281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b/>
          <w:color w:val="181717"/>
          <w:lang w:eastAsia="ru-RU"/>
        </w:rPr>
      </w:pPr>
      <w:r w:rsidRPr="00A31773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 xml:space="preserve">Основные задачи взаимодействия детского сада с семьей: </w:t>
      </w:r>
    </w:p>
    <w:p w:rsidR="0041281F" w:rsidRPr="0041281F" w:rsidRDefault="0041281F" w:rsidP="0041281F">
      <w:pPr>
        <w:pStyle w:val="a5"/>
        <w:numPr>
          <w:ilvl w:val="0"/>
          <w:numId w:val="17"/>
        </w:num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41281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lastRenderedPageBreak/>
        <w:t xml:space="preserve"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41281F" w:rsidRPr="0041281F" w:rsidRDefault="0041281F" w:rsidP="0041281F">
      <w:pPr>
        <w:pStyle w:val="a5"/>
        <w:numPr>
          <w:ilvl w:val="0"/>
          <w:numId w:val="17"/>
        </w:num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41281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</w:t>
      </w:r>
    </w:p>
    <w:p w:rsidR="0041281F" w:rsidRPr="0041281F" w:rsidRDefault="0041281F" w:rsidP="0041281F">
      <w:pPr>
        <w:pStyle w:val="a5"/>
        <w:numPr>
          <w:ilvl w:val="0"/>
          <w:numId w:val="17"/>
        </w:num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41281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информирование друг друга об актуальных задачах воспитания и обучения детей и о возможностях детского сада и семьи в решении данных задач; </w:t>
      </w:r>
    </w:p>
    <w:p w:rsidR="0041281F" w:rsidRPr="0041281F" w:rsidRDefault="0041281F" w:rsidP="0041281F">
      <w:pPr>
        <w:pStyle w:val="a5"/>
        <w:numPr>
          <w:ilvl w:val="0"/>
          <w:numId w:val="17"/>
        </w:num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41281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41281F" w:rsidRPr="0041281F" w:rsidRDefault="0041281F" w:rsidP="0041281F">
      <w:pPr>
        <w:pStyle w:val="a5"/>
        <w:numPr>
          <w:ilvl w:val="0"/>
          <w:numId w:val="17"/>
        </w:num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41281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привлечение семей воспитанников к участию в совместных с педагогами мероприятиях, организуемых в районе (городе, области); </w:t>
      </w:r>
    </w:p>
    <w:p w:rsidR="0041281F" w:rsidRPr="0041281F" w:rsidRDefault="0041281F" w:rsidP="0041281F">
      <w:pPr>
        <w:pStyle w:val="a5"/>
        <w:numPr>
          <w:ilvl w:val="0"/>
          <w:numId w:val="17"/>
        </w:num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41281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:rsidR="0041281F" w:rsidRPr="0041281F" w:rsidRDefault="0041281F" w:rsidP="0041281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41281F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 xml:space="preserve">Основные направления во взаимодействии с семьями: </w:t>
      </w:r>
    </w:p>
    <w:p w:rsidR="0041281F" w:rsidRPr="0041281F" w:rsidRDefault="0024440C" w:rsidP="0041281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-</w:t>
      </w:r>
      <w:r w:rsidR="0041281F" w:rsidRPr="0041281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взаимопонимание и </w:t>
      </w:r>
      <w:proofErr w:type="spellStart"/>
      <w:r w:rsidR="0041281F" w:rsidRPr="0041281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взаимоинформирование</w:t>
      </w:r>
      <w:proofErr w:type="spellEnd"/>
      <w:r w:rsidR="0041281F" w:rsidRPr="0041281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;</w:t>
      </w:r>
    </w:p>
    <w:p w:rsidR="0041281F" w:rsidRPr="0041281F" w:rsidRDefault="0024440C" w:rsidP="0041281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-</w:t>
      </w:r>
      <w:r w:rsidR="0041281F" w:rsidRPr="0041281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просвещение;</w:t>
      </w:r>
    </w:p>
    <w:p w:rsidR="0041281F" w:rsidRDefault="0024440C" w:rsidP="0041281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-</w:t>
      </w:r>
      <w:r w:rsidR="0041281F" w:rsidRPr="0041281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совместная деятельность педагогов, детей, родителей.</w:t>
      </w:r>
    </w:p>
    <w:p w:rsidR="0024440C" w:rsidRPr="0024440C" w:rsidRDefault="0024440C" w:rsidP="0024440C">
      <w:pPr>
        <w:tabs>
          <w:tab w:val="left" w:pos="174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</w:pPr>
      <w:r w:rsidRPr="0024440C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ru-RU"/>
        </w:rPr>
        <w:t>Модель сотрудничества семьи и детского сада в течение года</w:t>
      </w:r>
    </w:p>
    <w:tbl>
      <w:tblPr>
        <w:tblStyle w:val="9"/>
        <w:tblW w:w="9748" w:type="dxa"/>
        <w:tblLayout w:type="fixed"/>
        <w:tblLook w:val="04A0" w:firstRow="1" w:lastRow="0" w:firstColumn="1" w:lastColumn="0" w:noHBand="0" w:noVBand="1"/>
      </w:tblPr>
      <w:tblGrid>
        <w:gridCol w:w="3190"/>
        <w:gridCol w:w="3156"/>
        <w:gridCol w:w="3402"/>
      </w:tblGrid>
      <w:tr w:rsidR="0024440C" w:rsidRPr="0024440C" w:rsidTr="005B35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tabs>
                <w:tab w:val="left" w:pos="1740"/>
              </w:tabs>
              <w:spacing w:line="276" w:lineRule="auto"/>
              <w:jc w:val="center"/>
              <w:rPr>
                <w:kern w:val="24"/>
                <w:sz w:val="24"/>
                <w:szCs w:val="24"/>
              </w:rPr>
            </w:pPr>
            <w:r w:rsidRPr="0024440C">
              <w:rPr>
                <w:kern w:val="24"/>
                <w:sz w:val="24"/>
                <w:szCs w:val="24"/>
              </w:rPr>
              <w:t>Реальное участия родителей в жизни ДОУ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tabs>
                <w:tab w:val="left" w:pos="1740"/>
              </w:tabs>
              <w:spacing w:line="276" w:lineRule="auto"/>
              <w:jc w:val="center"/>
              <w:rPr>
                <w:kern w:val="24"/>
                <w:sz w:val="24"/>
                <w:szCs w:val="24"/>
              </w:rPr>
            </w:pPr>
            <w:r w:rsidRPr="0024440C">
              <w:rPr>
                <w:kern w:val="24"/>
                <w:sz w:val="24"/>
                <w:szCs w:val="24"/>
              </w:rPr>
              <w:t>Формы участия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tabs>
                <w:tab w:val="left" w:pos="1740"/>
              </w:tabs>
              <w:spacing w:line="276" w:lineRule="auto"/>
              <w:jc w:val="center"/>
              <w:rPr>
                <w:kern w:val="24"/>
                <w:sz w:val="24"/>
                <w:szCs w:val="24"/>
              </w:rPr>
            </w:pPr>
            <w:r w:rsidRPr="0024440C">
              <w:rPr>
                <w:kern w:val="24"/>
                <w:sz w:val="24"/>
                <w:szCs w:val="24"/>
              </w:rPr>
              <w:t>Периодичность сотрудничества</w:t>
            </w:r>
          </w:p>
        </w:tc>
      </w:tr>
      <w:tr w:rsidR="0024440C" w:rsidRPr="0024440C" w:rsidTr="005B35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анкетирование</w:t>
            </w:r>
          </w:p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социологический опрос</w:t>
            </w:r>
          </w:p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интервьюирование</w:t>
            </w:r>
          </w:p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«родительская почта»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3-4 раза в год</w:t>
            </w: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По мере необходимости</w:t>
            </w: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Один раз в квартал</w:t>
            </w:r>
          </w:p>
        </w:tc>
      </w:tr>
      <w:tr w:rsidR="0024440C" w:rsidRPr="0024440C" w:rsidTr="005B35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В создании условий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участие в субботниках по благоустройству территории;</w:t>
            </w:r>
          </w:p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помощь в создании предметно-развивающей среды;</w:t>
            </w:r>
          </w:p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оказание помощи в ремонтных работах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1 раз в год</w:t>
            </w: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Постоянно</w:t>
            </w: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ежегодно</w:t>
            </w:r>
          </w:p>
        </w:tc>
      </w:tr>
      <w:tr w:rsidR="0024440C" w:rsidRPr="0024440C" w:rsidTr="005B35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В управлении ДОУ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участие в работе управляющего совета, родительского комитета, педагогических советах,</w:t>
            </w:r>
          </w:p>
          <w:p w:rsidR="0024440C" w:rsidRPr="0024440C" w:rsidRDefault="0024440C" w:rsidP="0024440C">
            <w:pPr>
              <w:spacing w:line="276" w:lineRule="auto"/>
              <w:ind w:left="360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контрольных мероприятиях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По плану</w:t>
            </w:r>
          </w:p>
        </w:tc>
      </w:tr>
      <w:tr w:rsidR="0024440C" w:rsidRPr="0024440C" w:rsidTr="005B352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lastRenderedPageBreak/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памятки;</w:t>
            </w:r>
          </w:p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создание странички на сайте ДОУ;</w:t>
            </w:r>
          </w:p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консультации, семинары, семинары-практикумы, конференции;</w:t>
            </w:r>
          </w:p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расширение опыта семейного воспитания;</w:t>
            </w:r>
          </w:p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родительские собрания;</w:t>
            </w:r>
          </w:p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семейные гостиные;</w:t>
            </w:r>
          </w:p>
          <w:p w:rsidR="0024440C" w:rsidRPr="0024440C" w:rsidRDefault="0024440C" w:rsidP="0024440C">
            <w:pPr>
              <w:numPr>
                <w:ilvl w:val="0"/>
                <w:numId w:val="18"/>
              </w:num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киноальманах «Жизнь в «Сказке»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1 раз в квартал</w:t>
            </w: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Постоянно</w:t>
            </w: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Не реже раза в месяц</w:t>
            </w: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Один раз в квартал</w:t>
            </w: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</w:p>
          <w:p w:rsidR="0024440C" w:rsidRPr="0024440C" w:rsidRDefault="0024440C" w:rsidP="0024440C">
            <w:pPr>
              <w:spacing w:line="276" w:lineRule="auto"/>
              <w:rPr>
                <w:rFonts w:cs="Calibri"/>
                <w:kern w:val="24"/>
                <w:sz w:val="24"/>
                <w:szCs w:val="24"/>
              </w:rPr>
            </w:pPr>
            <w:r w:rsidRPr="0024440C">
              <w:rPr>
                <w:rFonts w:cs="Calibri"/>
                <w:kern w:val="24"/>
                <w:sz w:val="24"/>
                <w:szCs w:val="24"/>
              </w:rPr>
              <w:t>По годовому плану</w:t>
            </w:r>
          </w:p>
        </w:tc>
      </w:tr>
      <w:tr w:rsidR="0024440C" w:rsidTr="0024440C">
        <w:tc>
          <w:tcPr>
            <w:tcW w:w="3190" w:type="dxa"/>
            <w:hideMark/>
          </w:tcPr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rFonts w:eastAsiaTheme="minorEastAsia"/>
                <w:kern w:val="24"/>
                <w:sz w:val="24"/>
                <w:szCs w:val="24"/>
              </w:rPr>
              <w:t>В воспитательное-образовательном процессе ДОУ, направленном на установлении сотрудничества и партнёрских отношений с целью вовлечения родителей   в единое образовательное пространство</w:t>
            </w:r>
          </w:p>
        </w:tc>
        <w:tc>
          <w:tcPr>
            <w:tcW w:w="3156" w:type="dxa"/>
            <w:hideMark/>
          </w:tcPr>
          <w:p w:rsidR="0024440C" w:rsidRDefault="0024440C" w:rsidP="0024440C">
            <w:pPr>
              <w:pStyle w:val="a3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rFonts w:eastAsiaTheme="minorEastAsia"/>
                <w:kern w:val="24"/>
                <w:sz w:val="24"/>
                <w:szCs w:val="24"/>
              </w:rPr>
              <w:t>Дни открытых дверей.</w:t>
            </w:r>
          </w:p>
          <w:p w:rsidR="0024440C" w:rsidRDefault="0024440C" w:rsidP="0024440C">
            <w:pPr>
              <w:pStyle w:val="a3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rFonts w:eastAsiaTheme="minorEastAsia"/>
                <w:kern w:val="24"/>
                <w:sz w:val="24"/>
                <w:szCs w:val="24"/>
              </w:rPr>
              <w:t>День самоуправления.</w:t>
            </w:r>
          </w:p>
          <w:p w:rsidR="0024440C" w:rsidRDefault="0024440C" w:rsidP="0024440C">
            <w:pPr>
              <w:pStyle w:val="a3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rFonts w:eastAsiaTheme="minorEastAsia"/>
                <w:kern w:val="24"/>
                <w:sz w:val="24"/>
                <w:szCs w:val="24"/>
              </w:rPr>
              <w:t>Совместные праздники, развлечения.</w:t>
            </w:r>
          </w:p>
          <w:p w:rsidR="0024440C" w:rsidRDefault="0024440C" w:rsidP="0024440C">
            <w:pPr>
              <w:pStyle w:val="a3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rFonts w:eastAsiaTheme="minorEastAsia"/>
                <w:kern w:val="24"/>
                <w:sz w:val="24"/>
                <w:szCs w:val="24"/>
              </w:rPr>
              <w:t xml:space="preserve">Семейный клуб </w:t>
            </w:r>
          </w:p>
          <w:p w:rsidR="0024440C" w:rsidRDefault="0024440C" w:rsidP="0024440C">
            <w:pPr>
              <w:pStyle w:val="a3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rFonts w:eastAsiaTheme="minorEastAsia"/>
                <w:kern w:val="24"/>
                <w:sz w:val="24"/>
                <w:szCs w:val="24"/>
              </w:rPr>
              <w:t>Участие в творческих выставках и смотрах-конкурсах.</w:t>
            </w:r>
          </w:p>
          <w:p w:rsidR="0024440C" w:rsidRDefault="0024440C" w:rsidP="0024440C">
            <w:pPr>
              <w:pStyle w:val="a3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rFonts w:eastAsiaTheme="minorEastAsia"/>
                <w:kern w:val="24"/>
                <w:sz w:val="24"/>
                <w:szCs w:val="24"/>
              </w:rPr>
              <w:t>Мероприятия с родителями в рамках проектной деятельности.</w:t>
            </w:r>
          </w:p>
          <w:p w:rsidR="0024440C" w:rsidRDefault="0024440C" w:rsidP="0024440C">
            <w:pPr>
              <w:pStyle w:val="a3"/>
              <w:numPr>
                <w:ilvl w:val="0"/>
                <w:numId w:val="18"/>
              </w:numPr>
              <w:spacing w:line="276" w:lineRule="auto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rFonts w:eastAsiaTheme="minorEastAsia"/>
                <w:kern w:val="24"/>
                <w:sz w:val="24"/>
                <w:szCs w:val="24"/>
              </w:rPr>
              <w:t>Творческие отчёты кружков</w:t>
            </w:r>
          </w:p>
        </w:tc>
        <w:tc>
          <w:tcPr>
            <w:tcW w:w="3402" w:type="dxa"/>
          </w:tcPr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rFonts w:eastAsiaTheme="minorEastAsia"/>
                <w:kern w:val="24"/>
                <w:sz w:val="24"/>
                <w:szCs w:val="24"/>
              </w:rPr>
              <w:t>Раз в год</w:t>
            </w:r>
          </w:p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rFonts w:eastAsiaTheme="minorEastAsia"/>
                <w:kern w:val="24"/>
                <w:sz w:val="24"/>
                <w:szCs w:val="24"/>
              </w:rPr>
              <w:t>Раз в год</w:t>
            </w:r>
          </w:p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rFonts w:eastAsiaTheme="minorEastAsia"/>
                <w:kern w:val="24"/>
                <w:sz w:val="24"/>
                <w:szCs w:val="24"/>
              </w:rPr>
              <w:t>По плану</w:t>
            </w:r>
          </w:p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</w:p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</w:p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</w:p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</w:p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</w:p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</w:p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</w:p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</w:p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</w:p>
          <w:p w:rsidR="0024440C" w:rsidRDefault="0024440C" w:rsidP="005B352F">
            <w:pPr>
              <w:pStyle w:val="a3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rFonts w:eastAsiaTheme="minorEastAsia"/>
                <w:kern w:val="24"/>
                <w:sz w:val="24"/>
                <w:szCs w:val="24"/>
              </w:rPr>
              <w:t>Раз в год</w:t>
            </w:r>
          </w:p>
        </w:tc>
      </w:tr>
    </w:tbl>
    <w:p w:rsidR="0024440C" w:rsidRPr="0024440C" w:rsidRDefault="00DE0688" w:rsidP="00DE0688">
      <w:pPr>
        <w:shd w:val="clear" w:color="auto" w:fill="FFFFFF"/>
        <w:spacing w:after="0"/>
        <w:ind w:left="90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2.6. </w:t>
      </w:r>
      <w:r w:rsidR="0024440C" w:rsidRPr="0024440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Описание иных характеристик содержания программы.</w:t>
      </w:r>
    </w:p>
    <w:p w:rsidR="0024440C" w:rsidRPr="0024440C" w:rsidRDefault="0024440C" w:rsidP="0024440C">
      <w:pPr>
        <w:spacing w:after="0"/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</w:pPr>
      <w:r w:rsidRPr="0024440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2.6.1. </w:t>
      </w:r>
      <w:r w:rsidRPr="0024440C"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  <w:t>Взаимодействие ДОУ со школой и социумом</w:t>
      </w:r>
    </w:p>
    <w:p w:rsidR="0024440C" w:rsidRPr="0024440C" w:rsidRDefault="0024440C" w:rsidP="0024440C">
      <w:pPr>
        <w:spacing w:after="0"/>
        <w:ind w:firstLine="708"/>
        <w:jc w:val="both"/>
        <w:rPr>
          <w:rFonts w:ascii="Times New Roman" w:eastAsia="Calibri" w:hAnsi="Times New Roman" w:cs="Times New Roman"/>
          <w:color w:val="181717"/>
          <w:sz w:val="24"/>
          <w:szCs w:val="24"/>
          <w:lang w:eastAsia="ru-RU"/>
        </w:rPr>
      </w:pPr>
      <w:r w:rsidRPr="0024440C">
        <w:rPr>
          <w:rFonts w:ascii="Times New Roman" w:eastAsia="Calibri" w:hAnsi="Times New Roman" w:cs="Times New Roman"/>
          <w:color w:val="181717"/>
          <w:sz w:val="24"/>
          <w:szCs w:val="24"/>
          <w:lang w:eastAsia="ru-RU"/>
        </w:rPr>
        <w:t xml:space="preserve">Наше дошкольное образовательное учреждение является открытой социальной системой, способной реагировать на изменения внутренней и внешней среды. Мы считаем, что 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ребенка. </w:t>
      </w:r>
    </w:p>
    <w:p w:rsidR="0024440C" w:rsidRPr="0024440C" w:rsidRDefault="0024440C" w:rsidP="0024440C">
      <w:pPr>
        <w:spacing w:after="0"/>
        <w:ind w:left="1138" w:hanging="10"/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</w:pPr>
      <w:r w:rsidRPr="0024440C"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  <w:lastRenderedPageBreak/>
        <w:t>Система организации совместной деятельности ДОУ с социумом.</w:t>
      </w:r>
    </w:p>
    <w:tbl>
      <w:tblPr>
        <w:tblStyle w:val="31"/>
        <w:tblW w:w="9923" w:type="dxa"/>
        <w:tblLayout w:type="fixed"/>
        <w:tblLook w:val="04A0" w:firstRow="1" w:lastRow="0" w:firstColumn="1" w:lastColumn="0" w:noHBand="0" w:noVBand="1"/>
      </w:tblPr>
      <w:tblGrid>
        <w:gridCol w:w="3191"/>
        <w:gridCol w:w="2905"/>
        <w:gridCol w:w="3827"/>
      </w:tblGrid>
      <w:tr w:rsidR="0024440C" w:rsidRPr="0024440C" w:rsidTr="00F91FB3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Задачи, решаемые в совместной работе.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  <w:t>Формы взаимодействия</w:t>
            </w:r>
          </w:p>
        </w:tc>
      </w:tr>
      <w:tr w:rsidR="0024440C" w:rsidRPr="0024440C" w:rsidTr="00F91FB3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Школы города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Обеспечивать полноценное взаимодействие игровой и учебно-познавательной деятельности;</w:t>
            </w:r>
          </w:p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Создавать условия для возникновения у детей интереса к обучению в школе, успешной адаптации.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Экскурсии по школам;</w:t>
            </w:r>
          </w:p>
          <w:p w:rsidR="0024440C" w:rsidRPr="0024440C" w:rsidRDefault="0024440C" w:rsidP="0024440C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proofErr w:type="spellStart"/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 xml:space="preserve"> уроков и занятий;</w:t>
            </w:r>
          </w:p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Отслеживание успеваемости, адаптации выпускников ДО.</w:t>
            </w:r>
          </w:p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</w:p>
        </w:tc>
      </w:tr>
      <w:tr w:rsidR="0024440C" w:rsidRPr="0024440C" w:rsidTr="00F91FB3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Городской краеведческий музей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Формирование первичных знаний у детей об истории родного края.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Экскурсии;</w:t>
            </w:r>
          </w:p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Игровые занятия</w:t>
            </w:r>
          </w:p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</w:p>
        </w:tc>
      </w:tr>
      <w:tr w:rsidR="0024440C" w:rsidRPr="0024440C" w:rsidTr="00F91FB3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Детская городская библиотека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Приобщение детей к культуре чтения художественной литературы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Выездные выставки новинок детской худ. литературы.</w:t>
            </w:r>
          </w:p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Тематические встречи.</w:t>
            </w:r>
          </w:p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Викторины.</w:t>
            </w:r>
          </w:p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</w:p>
        </w:tc>
      </w:tr>
      <w:tr w:rsidR="0024440C" w:rsidRPr="0024440C" w:rsidTr="00F91FB3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Таймырский Дом народного </w:t>
            </w:r>
          </w:p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highlight w:val="yellow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творчества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Приобщение детей к национальной культуре родного края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Посещение выставок</w:t>
            </w:r>
          </w:p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Участие в конкурсах</w:t>
            </w:r>
          </w:p>
          <w:p w:rsidR="0024440C" w:rsidRPr="0024440C" w:rsidRDefault="0024440C" w:rsidP="0024440C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181717"/>
                <w:sz w:val="24"/>
                <w:szCs w:val="24"/>
                <w:lang w:eastAsia="ru-RU"/>
              </w:rPr>
            </w:pPr>
            <w:r w:rsidRPr="0024440C">
              <w:rPr>
                <w:rFonts w:ascii="Times New Roman" w:eastAsia="Calibri" w:hAnsi="Times New Roman" w:cs="Times New Roman"/>
                <w:color w:val="181717"/>
                <w:sz w:val="24"/>
                <w:szCs w:val="24"/>
                <w:lang w:eastAsia="ru-RU"/>
              </w:rPr>
              <w:t>Игровые занятия</w:t>
            </w:r>
          </w:p>
        </w:tc>
      </w:tr>
    </w:tbl>
    <w:p w:rsidR="00F91FB3" w:rsidRPr="00F91FB3" w:rsidRDefault="00F91FB3" w:rsidP="00F91FB3">
      <w:pPr>
        <w:keepNext/>
        <w:keepLines/>
        <w:spacing w:before="40" w:after="26"/>
        <w:ind w:right="1578"/>
        <w:outlineLvl w:val="3"/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</w:pPr>
      <w:r w:rsidRPr="00F91FB3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2.6.2</w:t>
      </w:r>
      <w:r w:rsidRPr="00F91FB3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 xml:space="preserve">. </w:t>
      </w:r>
      <w:r w:rsidRPr="00F91FB3"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  <w:t>Направленность на развитие личности ребенка</w:t>
      </w:r>
    </w:p>
    <w:p w:rsidR="00F91FB3" w:rsidRPr="00F91FB3" w:rsidRDefault="00F91FB3" w:rsidP="00F91FB3">
      <w:pPr>
        <w:spacing w:after="254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lang w:eastAsia="ru-RU"/>
        </w:rPr>
      </w:pPr>
      <w:r w:rsidRPr="00F91FB3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</w:t>
      </w:r>
    </w:p>
    <w:p w:rsidR="00F91FB3" w:rsidRPr="00F91FB3" w:rsidRDefault="00F91FB3" w:rsidP="00F91FB3">
      <w:pPr>
        <w:keepNext/>
        <w:keepLines/>
        <w:numPr>
          <w:ilvl w:val="2"/>
          <w:numId w:val="21"/>
        </w:numPr>
        <w:spacing w:before="40" w:after="26"/>
        <w:ind w:right="285"/>
        <w:outlineLvl w:val="3"/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</w:pPr>
      <w:r w:rsidRPr="00F91FB3"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  <w:t>Направленность на нравственное, патриотическое воспитание, поддержку традиционных ценностей</w:t>
      </w:r>
    </w:p>
    <w:p w:rsidR="00F91FB3" w:rsidRPr="00F91FB3" w:rsidRDefault="00F91FB3" w:rsidP="00F91FB3">
      <w:pPr>
        <w:spacing w:after="254"/>
        <w:ind w:right="4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</w:t>
      </w:r>
    </w:p>
    <w:p w:rsidR="00F91FB3" w:rsidRPr="00F91FB3" w:rsidRDefault="00F91FB3" w:rsidP="00F91FB3">
      <w:pPr>
        <w:spacing w:after="0"/>
        <w:ind w:right="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</w:t>
      </w:r>
    </w:p>
    <w:p w:rsidR="00F91FB3" w:rsidRPr="00F91FB3" w:rsidRDefault="00F91FB3" w:rsidP="00F91FB3">
      <w:pPr>
        <w:spacing w:after="153"/>
        <w:ind w:right="4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1F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2.7. Описание содержания коррекционно-развивающей работы (далее КРР)</w:t>
      </w:r>
    </w:p>
    <w:p w:rsidR="00F91FB3" w:rsidRPr="00F91FB3" w:rsidRDefault="00F91FB3" w:rsidP="00F91FB3">
      <w:pPr>
        <w:spacing w:after="153"/>
        <w:ind w:right="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Коррекционно-развивающая работа включает:</w:t>
      </w:r>
    </w:p>
    <w:p w:rsidR="00F91FB3" w:rsidRPr="00F91FB3" w:rsidRDefault="00F91FB3" w:rsidP="00F91FB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особых образовательных потребностей (далее ООП) обучающихся, в </w:t>
      </w: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том числе с трудностями освоения Федеральной программы и социализации в ДОУ;</w:t>
      </w:r>
    </w:p>
    <w:p w:rsidR="00F91FB3" w:rsidRPr="00F91FB3" w:rsidRDefault="00F91FB3" w:rsidP="00F91FB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обучающихся с трудностями социальной адаптации, обусловленными различными причинами;</w:t>
      </w:r>
    </w:p>
    <w:p w:rsidR="00F91FB3" w:rsidRPr="00F91FB3" w:rsidRDefault="00F91FB3" w:rsidP="00F91FB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индивидуально ориентированной психолого-педагогической помощи обучающимся с учётом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</w:t>
      </w:r>
      <w:proofErr w:type="spellStart"/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педагогического</w:t>
      </w:r>
      <w:proofErr w:type="spellEnd"/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консилиума образовательной организации (далее - ППК);</w:t>
      </w:r>
    </w:p>
    <w:p w:rsidR="00F91FB3" w:rsidRPr="00F91FB3" w:rsidRDefault="00F91FB3" w:rsidP="00F91FB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:rsidR="00F91FB3" w:rsidRPr="00F91FB3" w:rsidRDefault="00F91FB3" w:rsidP="00F91FB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поиску и отбору одаренных обучающихся, их творческому развитию;</w:t>
      </w:r>
    </w:p>
    <w:p w:rsidR="00F91FB3" w:rsidRPr="00F91FB3" w:rsidRDefault="00F91FB3" w:rsidP="00F91FB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детей с проблемами развития эмоциональной и интеллектуальной сферы;</w:t>
      </w:r>
    </w:p>
    <w:p w:rsidR="00F91FB3" w:rsidRDefault="00F91FB3" w:rsidP="00F91FB3">
      <w:pPr>
        <w:spacing w:after="153" w:line="216" w:lineRule="auto"/>
        <w:ind w:left="708"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Arial Unicode MS" w:hAnsi="Times New Roman" w:cs="Times New Roman"/>
          <w:sz w:val="24"/>
          <w:szCs w:val="24"/>
          <w:lang w:eastAsia="ru-RU"/>
        </w:rPr>
        <w:t>реализация комплекса индивидуально ориентированных мер по ослаблению, снижению или устранению отклонений в развитии и проблем поведения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F91FB3" w:rsidRPr="00F91FB3" w:rsidRDefault="00F91FB3" w:rsidP="00F91FB3">
      <w:pPr>
        <w:spacing w:after="153"/>
        <w:ind w:left="708" w:righ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КРР организуется: по обоснованному запросу педагогов и родителей (законных представителей); на основании результатов психологической диагностики; на основании рекомендаций ППК.</w:t>
      </w:r>
    </w:p>
    <w:p w:rsidR="00F91FB3" w:rsidRPr="00F91FB3" w:rsidRDefault="00F91FB3" w:rsidP="00F91FB3">
      <w:pPr>
        <w:widowControl w:val="0"/>
        <w:tabs>
          <w:tab w:val="left" w:pos="140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</w:t>
      </w:r>
    </w:p>
    <w:p w:rsidR="00F91FB3" w:rsidRPr="00F91FB3" w:rsidRDefault="00F91FB3" w:rsidP="00F91FB3">
      <w:pPr>
        <w:pStyle w:val="a5"/>
        <w:widowControl w:val="0"/>
        <w:tabs>
          <w:tab w:val="left" w:pos="1112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нормотипичные</w:t>
      </w:r>
      <w:proofErr w:type="spellEnd"/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 нормативным кризисом развития;</w:t>
      </w:r>
    </w:p>
    <w:p w:rsidR="00F91FB3" w:rsidRPr="00F91FB3" w:rsidRDefault="00F91FB3" w:rsidP="00F91FB3">
      <w:pPr>
        <w:pStyle w:val="a5"/>
        <w:widowControl w:val="0"/>
        <w:tabs>
          <w:tab w:val="left" w:pos="1136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ООП:</w:t>
      </w:r>
    </w:p>
    <w:p w:rsidR="00F91FB3" w:rsidRPr="00F91FB3" w:rsidRDefault="00F91FB3" w:rsidP="00F91FB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ОВЗ и (или) инвалидностью, получившие статус в порядке, установленном законодательством Российской Федерации;</w:t>
      </w:r>
    </w:p>
    <w:p w:rsidR="00F91FB3" w:rsidRPr="00F91FB3" w:rsidRDefault="00F91FB3" w:rsidP="00F91FB3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:rsidR="00F91FB3" w:rsidRPr="00F91FB3" w:rsidRDefault="00F91FB3" w:rsidP="00F91FB3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испытывающие трудности в освоении образовательных программ, развитии, социальной адаптации;</w:t>
      </w:r>
    </w:p>
    <w:p w:rsidR="00F91FB3" w:rsidRPr="00F91FB3" w:rsidRDefault="00F91FB3" w:rsidP="00F91FB3">
      <w:pPr>
        <w:pStyle w:val="a5"/>
        <w:widowControl w:val="0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одаренные обучающиеся;</w:t>
      </w:r>
    </w:p>
    <w:p w:rsidR="00F91FB3" w:rsidRPr="00F91FB3" w:rsidRDefault="00F91FB3" w:rsidP="00F91FB3">
      <w:pPr>
        <w:pStyle w:val="a5"/>
        <w:widowControl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(или) семьи, находящиеся в трудной жизненной ситуации, признанные таковыми в нормативно установленном порядке;</w:t>
      </w:r>
    </w:p>
    <w:p w:rsidR="00F91FB3" w:rsidRPr="00F91FB3" w:rsidRDefault="00F91FB3" w:rsidP="00F91FB3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F91FB3" w:rsidRPr="00F91FB3" w:rsidRDefault="00F91FB3" w:rsidP="00F91FB3">
      <w:pPr>
        <w:pStyle w:val="a5"/>
        <w:widowControl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«группы риска»: проявляющие комплекс выраженных факторов риска негативных проявлений (импульсивность, агрессивность, неустойчивая или </w:t>
      </w: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крайне низкая (завышенная) самооценка, завышенный уровень притязаний).</w:t>
      </w:r>
    </w:p>
    <w:p w:rsidR="00F91FB3" w:rsidRPr="00F91FB3" w:rsidRDefault="00F91FB3" w:rsidP="00F91FB3">
      <w:pPr>
        <w:widowControl w:val="0"/>
        <w:tabs>
          <w:tab w:val="left" w:pos="1458"/>
        </w:tabs>
        <w:spacing w:after="0" w:line="37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 работа включает: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детей, нуждающихся в психолого-педагогическом сопровождении;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раннюю (с первых дней пребывания обучающегося в ДОО) диагностику отклонений в развитии и анализ причин трудностей социальной адаптации;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развития эмоционально-волевой сферы и личностных особенностей обучающихся;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индивидуальных образовательных и социально-коммуникативных потребностей обучающихся;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социальной ситуации развития и условий семейного воспитания ребёнка;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уровня адаптации и адаптивных возможностей обучающегося;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направленности детской одаренности;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изучение, констатацию в развитии ребёнка его интересов и склонностей, одаренности;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развития детей и предупреждение возникновения </w:t>
      </w:r>
      <w:proofErr w:type="spellStart"/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педагогических</w:t>
      </w:r>
      <w:proofErr w:type="spellEnd"/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 в их развитии;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детей-мигрантов, имеющих трудности в обучении и </w:t>
      </w:r>
      <w:proofErr w:type="spellStart"/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</w:t>
      </w: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психологической</w:t>
      </w:r>
      <w:proofErr w:type="spellEnd"/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адаптации, дифференциальная диагностика и оценка этнокультурной природы имеющихся трудностей;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всестороннее психолого-педагогическое изучение личности ребёнка;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изучение неблагоприятных факторов социальной среды и рисков образовательной среды;</w:t>
      </w:r>
    </w:p>
    <w:p w:rsidR="00F91FB3" w:rsidRPr="00F91FB3" w:rsidRDefault="00F91FB3" w:rsidP="00F91FB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F91FB3" w:rsidRPr="00F91FB3" w:rsidRDefault="00490953" w:rsidP="00F91FB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КРР включает</w:t>
      </w:r>
      <w:r w:rsidR="00F91FB3" w:rsidRPr="00F91FB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90953" w:rsidRPr="00490953" w:rsidRDefault="00F91FB3" w:rsidP="00490953">
      <w:pPr>
        <w:pStyle w:val="20"/>
        <w:shd w:val="clear" w:color="auto" w:fill="auto"/>
        <w:spacing w:line="276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</w:t>
      </w:r>
      <w:r w:rsidR="00490953"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особыми (индивидуальными) образовательными потребностями;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коррекцию и развитие высших психических функций;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эмоционально-волевой и личностной сферы обучающегося и психологическую коррекцию его поведения;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коррекцию и развитие психомоторной сферы, координации и регуляции движений;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:rsidR="00490953" w:rsidRPr="00490953" w:rsidRDefault="00490953" w:rsidP="00490953">
      <w:pPr>
        <w:widowControl w:val="0"/>
        <w:spacing w:after="0"/>
        <w:ind w:firstLine="7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насыщенной РППС для разных видов деятельности; 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 (происхождения);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поддержки ребёнку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устранении психотравмирующих ситуаций в жизни ребёнка.</w:t>
      </w:r>
    </w:p>
    <w:p w:rsidR="00490953" w:rsidRPr="00490953" w:rsidRDefault="00490953" w:rsidP="00490953">
      <w:pPr>
        <w:widowControl w:val="0"/>
        <w:tabs>
          <w:tab w:val="left" w:pos="143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 работа включает: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специалистами педагогов по выбору индивидуально ориентированных методов и приемов работы с обучающимся;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консультативную помощь семье в вопросах выбора оптимальной стратегии воспитания и приемов КРР с ребёнком.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Направленность КРР с </w:t>
      </w:r>
      <w:proofErr w:type="spellStart"/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билингвальными</w:t>
      </w:r>
      <w:proofErr w:type="spellEnd"/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обучающимися, детьми мигрантов, испытывающими трудности с пониманием государственного языка Российской Федерации на дошкольном уровне образования: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коммуникативных навыков, формирование чувствительности к сверстнику, его эмоциональному состоянию, намерениям и желаниям;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уверенного поведения и социальной успешности;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атмосферы доброжелательности, заботы и уважения по отношению к ребёнку.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 целевой группе обучающихся «группы риска» могут быть отнесены дети, имеющие проблемы с психологическим здоровьем; эмоциональные проблемы (повышенная возбудимость, апатия, раздражительность, тревога, появление фобий); поведенческие проблемы (грубость, агрессия, обман); проблемы неврологического характера (потеря аппетита); проблемы общения (стеснительность, замкнутость, излишняя </w:t>
      </w: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чувствительность, выраженная нереализованная потребность в лидерстве); проблемы регуляторного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</w:r>
    </w:p>
    <w:p w:rsidR="00490953" w:rsidRPr="00490953" w:rsidRDefault="00490953" w:rsidP="00490953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Направленность КРР с обучающимися, имеющими девиации развития и поведения на дошкольном уровне образования:</w:t>
      </w:r>
    </w:p>
    <w:p w:rsidR="00490953" w:rsidRPr="00490953" w:rsidRDefault="00490953" w:rsidP="0049095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коррекция (развитие) социально-коммуникативной, личностной, эмоционально-волевой сферы;</w:t>
      </w:r>
    </w:p>
    <w:p w:rsidR="00490953" w:rsidRPr="00490953" w:rsidRDefault="00490953" w:rsidP="0049095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помощь в решении поведенческих проблем;</w:t>
      </w:r>
    </w:p>
    <w:p w:rsidR="00490953" w:rsidRPr="00490953" w:rsidRDefault="00490953" w:rsidP="0049095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адекватных, социально-приемлемых способов поведения;</w:t>
      </w:r>
    </w:p>
    <w:p w:rsidR="00490953" w:rsidRPr="00490953" w:rsidRDefault="00490953" w:rsidP="0049095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рефлексивных способностей;</w:t>
      </w:r>
    </w:p>
    <w:p w:rsidR="00490953" w:rsidRPr="00490953" w:rsidRDefault="00490953" w:rsidP="0049095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способов саморегуляции.</w:t>
      </w:r>
    </w:p>
    <w:p w:rsidR="00490953" w:rsidRPr="00490953" w:rsidRDefault="00490953" w:rsidP="0049095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90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Включение ребёнка из «группы риска»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(или) родителей (законных представителей).</w:t>
      </w:r>
    </w:p>
    <w:p w:rsidR="00490953" w:rsidRPr="00490953" w:rsidRDefault="00490953" w:rsidP="0049095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Информационно-просветительская работа предусматривает: различные формы просветительской деятельности, направленные на разъяснение участникам образовательных отношений - обучающимся (в доступной для дошкольного возраста форме), их родителям (законным представителям), педагогам -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</w:r>
    </w:p>
    <w:p w:rsidR="0024440C" w:rsidRPr="0041281F" w:rsidRDefault="00490953" w:rsidP="00490953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тематических выступлений, онлайн-консультаций для педагогов и родителей (законных представителей) по разъяснению </w:t>
      </w:r>
      <w:proofErr w:type="spellStart"/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</w:t>
      </w: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типологических</w:t>
      </w:r>
      <w:proofErr w:type="spellEnd"/>
    </w:p>
    <w:p w:rsidR="00490953" w:rsidRPr="00490953" w:rsidRDefault="00490953" w:rsidP="0049095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различных категорий обучающихся, в том числе с ОВЗ, трудностями в обучении и социализации.</w:t>
      </w:r>
    </w:p>
    <w:p w:rsidR="00490953" w:rsidRPr="00490953" w:rsidRDefault="00490953" w:rsidP="00490953">
      <w:pPr>
        <w:widowControl w:val="0"/>
        <w:spacing w:after="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490953">
        <w:rPr>
          <w:rFonts w:ascii="Times New Roman" w:eastAsia="Arial Unicode MS" w:hAnsi="Times New Roman" w:cs="Times New Roman"/>
          <w:sz w:val="24"/>
          <w:szCs w:val="24"/>
          <w:lang w:eastAsia="ru-RU"/>
        </w:rPr>
        <w:t>Реализация КРР с обучающимися с ОВЗ и детьми-инвалидами, согласно нозологическим группам, осуществляется в соответствии с Федеральной адаптированной образовательной программой дошкольного образования.</w:t>
      </w:r>
    </w:p>
    <w:p w:rsidR="00490953" w:rsidRPr="00490953" w:rsidRDefault="00490953" w:rsidP="00490953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Организация групп компенсирующей направленности.</w:t>
      </w:r>
    </w:p>
    <w:p w:rsidR="00490953" w:rsidRPr="00490953" w:rsidRDefault="00490953" w:rsidP="00490953">
      <w:pPr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490953" w:rsidRPr="00490953" w:rsidRDefault="00490953" w:rsidP="00490953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компенсирующей направленности основной контингент дошкольников с общим недоразвитием речи (ОНР). Для них разработана </w:t>
      </w:r>
      <w:hyperlink r:id="rId11" w:history="1">
        <w:r w:rsidRPr="000457D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highlight w:val="yellow"/>
            <w:u w:val="single"/>
            <w:lang w:eastAsia="ru-RU"/>
          </w:rPr>
          <w:t>АДАПТИРОВАННАЯ ОБРАЗОВАТЕЛЬНАЯ ПРОГРАММА для детей с тяжёлыми нарушениями речи (общим недоразвитием речи)</w:t>
        </w:r>
      </w:hyperlink>
      <w:r w:rsidRPr="000457D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0457D0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ссылка</w:t>
      </w:r>
    </w:p>
    <w:p w:rsidR="00490953" w:rsidRPr="00490953" w:rsidRDefault="00490953" w:rsidP="00490953">
      <w:pPr>
        <w:spacing w:after="0"/>
        <w:ind w:left="142" w:right="-2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Организация групп комбинированной направленности.</w:t>
      </w:r>
    </w:p>
    <w:p w:rsidR="00490953" w:rsidRPr="00490953" w:rsidRDefault="00490953" w:rsidP="00490953">
      <w:pPr>
        <w:widowControl w:val="0"/>
        <w:tabs>
          <w:tab w:val="left" w:pos="1440"/>
        </w:tabs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комбинированной направленности присутствует контингент дошкольников с задержкой психического развития. Разработана программа </w:t>
      </w:r>
      <w:r w:rsidRPr="004909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ссылка на ЗПР.</w:t>
      </w:r>
    </w:p>
    <w:p w:rsidR="00490953" w:rsidRPr="00490953" w:rsidRDefault="00490953" w:rsidP="00490953">
      <w:pPr>
        <w:widowControl w:val="0"/>
        <w:tabs>
          <w:tab w:val="left" w:pos="1440"/>
        </w:tabs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9095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2.8. Рабочая программа воспитания    </w:t>
      </w:r>
    </w:p>
    <w:p w:rsidR="00490953" w:rsidRPr="00490953" w:rsidRDefault="00490953" w:rsidP="00490953">
      <w:pPr>
        <w:widowControl w:val="0"/>
        <w:tabs>
          <w:tab w:val="left" w:pos="1436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и содержание программы соответствуют Федеральной рабочей программе воспитания с учетом особенностей уклада </w:t>
      </w:r>
      <w:proofErr w:type="gramStart"/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ДОУ(</w:t>
      </w:r>
      <w:proofErr w:type="gramEnd"/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№18) </w:t>
      </w:r>
      <w:r w:rsidRPr="004909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ссылка</w:t>
      </w:r>
    </w:p>
    <w:p w:rsidR="00490953" w:rsidRPr="00490953" w:rsidRDefault="00490953" w:rsidP="00490953">
      <w:pPr>
        <w:widowControl w:val="0"/>
        <w:tabs>
          <w:tab w:val="left" w:pos="1436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90953" w:rsidRPr="00490953" w:rsidRDefault="00490953" w:rsidP="00DE0688">
      <w:pPr>
        <w:numPr>
          <w:ilvl w:val="0"/>
          <w:numId w:val="36"/>
        </w:num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0953">
        <w:rPr>
          <w:rFonts w:ascii="Times New Roman" w:eastAsia="Calibri" w:hAnsi="Times New Roman" w:cs="Times New Roman"/>
          <w:b/>
          <w:sz w:val="28"/>
          <w:szCs w:val="28"/>
        </w:rPr>
        <w:t>Организационный раздел.</w:t>
      </w:r>
    </w:p>
    <w:p w:rsidR="00490953" w:rsidRPr="00490953" w:rsidRDefault="00490953" w:rsidP="00490953">
      <w:pPr>
        <w:widowControl w:val="0"/>
        <w:tabs>
          <w:tab w:val="left" w:pos="1436"/>
        </w:tabs>
        <w:spacing w:after="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3.1. </w:t>
      </w:r>
      <w:r w:rsidRPr="0049095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Психолого-педагогические условия реализации Программы.</w:t>
      </w:r>
    </w:p>
    <w:p w:rsidR="00490953" w:rsidRPr="00490953" w:rsidRDefault="00490953" w:rsidP="00490953">
      <w:pPr>
        <w:widowControl w:val="0"/>
        <w:spacing w:after="0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Успешная реализация Программы обеспечивается следующими психолого-педагогическими условиями:</w:t>
      </w:r>
    </w:p>
    <w:p w:rsidR="00490953" w:rsidRPr="00490953" w:rsidRDefault="00490953" w:rsidP="00490953">
      <w:pPr>
        <w:pStyle w:val="a5"/>
        <w:widowControl w:val="0"/>
        <w:numPr>
          <w:ilvl w:val="0"/>
          <w:numId w:val="27"/>
        </w:numPr>
        <w:tabs>
          <w:tab w:val="left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:rsidR="00490953" w:rsidRDefault="00490953" w:rsidP="00490953">
      <w:pPr>
        <w:pStyle w:val="a5"/>
        <w:widowControl w:val="0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</w:t>
      </w:r>
    </w:p>
    <w:p w:rsidR="00490953" w:rsidRDefault="00490953" w:rsidP="00490953">
      <w:pPr>
        <w:pStyle w:val="a5"/>
        <w:widowControl w:val="0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490953" w:rsidRDefault="00490953" w:rsidP="00490953">
      <w:pPr>
        <w:pStyle w:val="a5"/>
        <w:widowControl w:val="0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преемственности содержания и форм организации образовательного процесса,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490953" w:rsidRPr="00490953" w:rsidRDefault="00490953" w:rsidP="00B25F6F">
      <w:pPr>
        <w:pStyle w:val="a5"/>
        <w:widowControl w:val="0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hAnsi="Times New Roman" w:cs="Times New Roman"/>
          <w:sz w:val="24"/>
          <w:szCs w:val="24"/>
          <w:lang w:eastAsia="ru-RU"/>
        </w:rPr>
        <w:t>учёт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490953" w:rsidRPr="00490953" w:rsidRDefault="00490953" w:rsidP="00B25F6F">
      <w:pPr>
        <w:pStyle w:val="a5"/>
        <w:widowControl w:val="0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развивающей и эмоционально комфортной для ребёнка образовательной среды, способствующей эмоционально-ценностному, </w:t>
      </w:r>
      <w:proofErr w:type="spellStart"/>
      <w:r w:rsidRPr="00490953">
        <w:rPr>
          <w:rFonts w:ascii="Times New Roman" w:hAnsi="Times New Roman" w:cs="Times New Roman"/>
          <w:sz w:val="24"/>
          <w:szCs w:val="24"/>
          <w:lang w:eastAsia="ru-RU"/>
        </w:rPr>
        <w:t>социально¬личностному</w:t>
      </w:r>
      <w:proofErr w:type="spellEnd"/>
      <w:r w:rsidRPr="00490953">
        <w:rPr>
          <w:rFonts w:ascii="Times New Roman" w:hAnsi="Times New Roman" w:cs="Times New Roman"/>
          <w:sz w:val="24"/>
          <w:szCs w:val="24"/>
          <w:lang w:eastAsia="ru-RU"/>
        </w:rPr>
        <w:t>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прочее;</w:t>
      </w:r>
    </w:p>
    <w:p w:rsidR="00490953" w:rsidRPr="00490953" w:rsidRDefault="00490953" w:rsidP="00B25F6F">
      <w:pPr>
        <w:pStyle w:val="a5"/>
        <w:widowControl w:val="0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hAnsi="Times New Roman" w:cs="Times New Roman"/>
          <w:sz w:val="24"/>
          <w:szCs w:val="24"/>
          <w:lang w:eastAsia="ru-RU"/>
        </w:rPr>
        <w:t xml:space="preserve">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490953" w:rsidRPr="00490953" w:rsidRDefault="00490953" w:rsidP="00B25F6F">
      <w:pPr>
        <w:pStyle w:val="a5"/>
        <w:widowControl w:val="0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hAnsi="Times New Roman" w:cs="Times New Roman"/>
          <w:sz w:val="24"/>
          <w:szCs w:val="24"/>
          <w:lang w:eastAsia="ru-RU"/>
        </w:rPr>
        <w:t>индивидуализация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490953" w:rsidRPr="00490953" w:rsidRDefault="00490953" w:rsidP="00B25F6F">
      <w:pPr>
        <w:pStyle w:val="a5"/>
        <w:widowControl w:val="0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953">
        <w:rPr>
          <w:rFonts w:ascii="Times New Roman" w:hAnsi="Times New Roman" w:cs="Times New Roman"/>
          <w:sz w:val="24"/>
          <w:szCs w:val="24"/>
          <w:lang w:eastAsia="ru-RU"/>
        </w:rPr>
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дошкольного образования, социальному развитию этих детей, в том числе посредством организации инклюзивного образования;</w:t>
      </w:r>
    </w:p>
    <w:p w:rsidR="00B25F6F" w:rsidRDefault="00490953" w:rsidP="00B25F6F">
      <w:pPr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49095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здоровья.</w:t>
      </w:r>
      <w:r w:rsidR="00B25F6F" w:rsidRPr="00B25F6F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 xml:space="preserve"> </w:t>
      </w:r>
    </w:p>
    <w:p w:rsidR="00B25F6F" w:rsidRPr="00B25F6F" w:rsidRDefault="00B25F6F" w:rsidP="00B25F6F">
      <w:pPr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3.2. Особенности организации предметно-пространственной среды.</w:t>
      </w:r>
    </w:p>
    <w:p w:rsidR="00B25F6F" w:rsidRPr="00B25F6F" w:rsidRDefault="00B25F6F" w:rsidP="00B25F6F">
      <w:pPr>
        <w:spacing w:after="0"/>
        <w:ind w:firstLine="382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Основные требования к организации среды.</w:t>
      </w:r>
    </w:p>
    <w:p w:rsidR="00B25F6F" w:rsidRPr="00B25F6F" w:rsidRDefault="00B25F6F" w:rsidP="00B25F6F">
      <w:pPr>
        <w:spacing w:after="0"/>
        <w:ind w:firstLine="382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1. Насыщенность;</w:t>
      </w:r>
    </w:p>
    <w:p w:rsidR="00B25F6F" w:rsidRPr="00B25F6F" w:rsidRDefault="00B25F6F" w:rsidP="00B25F6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2. </w:t>
      </w:r>
      <w:proofErr w:type="spellStart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Трансформируемость</w:t>
      </w:r>
      <w:proofErr w:type="spellEnd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;</w:t>
      </w:r>
    </w:p>
    <w:p w:rsidR="00B25F6F" w:rsidRPr="00B25F6F" w:rsidRDefault="00B25F6F" w:rsidP="00B25F6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3. </w:t>
      </w:r>
      <w:proofErr w:type="spellStart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Полифункциональность</w:t>
      </w:r>
      <w:proofErr w:type="spellEnd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;</w:t>
      </w:r>
    </w:p>
    <w:p w:rsidR="00B25F6F" w:rsidRPr="00B25F6F" w:rsidRDefault="00B25F6F" w:rsidP="00B25F6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4. Вариативность;</w:t>
      </w:r>
    </w:p>
    <w:p w:rsidR="00B25F6F" w:rsidRPr="00B25F6F" w:rsidRDefault="00B25F6F" w:rsidP="00B25F6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5. Доступность;</w:t>
      </w:r>
    </w:p>
    <w:p w:rsidR="00B25F6F" w:rsidRPr="00B25F6F" w:rsidRDefault="00B25F6F" w:rsidP="00B25F6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6. Безопасность;</w:t>
      </w:r>
    </w:p>
    <w:p w:rsidR="00B25F6F" w:rsidRPr="00B25F6F" w:rsidRDefault="00B25F6F" w:rsidP="00B25F6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Основные принципы организации среды.</w:t>
      </w:r>
    </w:p>
    <w:p w:rsidR="00B25F6F" w:rsidRPr="00B25F6F" w:rsidRDefault="00B25F6F" w:rsidP="00B25F6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Оборудование помещений дошкольного учреждения безопасно, </w:t>
      </w:r>
      <w:proofErr w:type="spellStart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здоровьесберегающее</w:t>
      </w:r>
      <w:proofErr w:type="spellEnd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, эстетически привлекательное и развивающее. Мебель соответствует росту и возрасту детей, игрушки — обеспечивают максимальный для данного возраста развивающий эффект. </w:t>
      </w:r>
    </w:p>
    <w:p w:rsidR="00B25F6F" w:rsidRPr="00B25F6F" w:rsidRDefault="00B25F6F" w:rsidP="00B25F6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В младших группах в основе замысла детской игры лежит предмет, поэтому взрослый каждый раз обновляет игровую среду (постройки, игрушки, материалы и др.), чтобы пробудить у малышей любопытство, познавательный интерес, желание ставить и решать игровую задачу. В групповой комнате создаются условия для самостоятельной двигательной активности детей: предусмотрена площадь, свободная от мебели и игрушек, дети обеспечены игрушками, побуждающими к двигательной игровой деятельности, меняются игрушки, стимулирующие двигательную активность, несколько раз в день. </w:t>
      </w:r>
    </w:p>
    <w:p w:rsidR="00B25F6F" w:rsidRPr="00B25F6F" w:rsidRDefault="00B25F6F" w:rsidP="00B25F6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В старших группах замысел основывается на теме игры, поэтому разнообразная полифункциональная предметная среда пробуждает активное воображение детей, и они всякий раз по-новому перестраивают имеющееся игровое пространство, используя гибкие модули, ширмы, занавеси, кубы, стулья. </w:t>
      </w:r>
      <w:proofErr w:type="spellStart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Трансформируемость</w:t>
      </w:r>
      <w:proofErr w:type="spellEnd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 </w:t>
      </w:r>
    </w:p>
    <w:p w:rsidR="00B25F6F" w:rsidRPr="00B25F6F" w:rsidRDefault="00B25F6F" w:rsidP="00B25F6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Пространство группы организовывается в виде хорошо разграниченных зон («центры», «уголки», «площадки»), оснащенные большим количеством развивающих материалов (книги, игрушки, материалы для творчества, развивающее оборудование и пр.). </w:t>
      </w:r>
    </w:p>
    <w:p w:rsidR="00B25F6F" w:rsidRPr="00B25F6F" w:rsidRDefault="00B25F6F" w:rsidP="00B25F6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Оснащение уголков меняется в соответствии с тематическим планированием образовательного процесса. </w:t>
      </w:r>
    </w:p>
    <w:p w:rsidR="00B25F6F" w:rsidRPr="00B25F6F" w:rsidRDefault="00B25F6F" w:rsidP="00B25F6F">
      <w:pPr>
        <w:spacing w:after="5" w:line="249" w:lineRule="auto"/>
        <w:ind w:left="-5" w:right="44" w:firstLine="387"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Примерный перечень центров развития в групповых комнатах:</w:t>
      </w:r>
    </w:p>
    <w:tbl>
      <w:tblPr>
        <w:tblStyle w:val="TableGrid"/>
        <w:tblW w:w="9034" w:type="dxa"/>
        <w:tblInd w:w="0" w:type="dxa"/>
        <w:tblLayout w:type="fixed"/>
        <w:tblCellMar>
          <w:top w:w="27" w:type="dxa"/>
          <w:left w:w="80" w:type="dxa"/>
          <w:right w:w="35" w:type="dxa"/>
        </w:tblCellMar>
        <w:tblLook w:val="04A0" w:firstRow="1" w:lastRow="0" w:firstColumn="1" w:lastColumn="0" w:noHBand="0" w:noVBand="1"/>
      </w:tblPr>
      <w:tblGrid>
        <w:gridCol w:w="3030"/>
        <w:gridCol w:w="6004"/>
      </w:tblGrid>
      <w:tr w:rsidR="00B25F6F" w:rsidRPr="00B25F6F" w:rsidTr="005B352F">
        <w:trPr>
          <w:trHeight w:val="298"/>
        </w:trPr>
        <w:tc>
          <w:tcPr>
            <w:tcW w:w="303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32A189"/>
            <w:hideMark/>
          </w:tcPr>
          <w:p w:rsidR="00B25F6F" w:rsidRPr="00B25F6F" w:rsidRDefault="00B25F6F" w:rsidP="00B25F6F">
            <w:pPr>
              <w:spacing w:line="276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Центры активности</w:t>
            </w:r>
          </w:p>
        </w:tc>
        <w:tc>
          <w:tcPr>
            <w:tcW w:w="6004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32A189"/>
            <w:hideMark/>
          </w:tcPr>
          <w:p w:rsidR="00B25F6F" w:rsidRPr="00B25F6F" w:rsidRDefault="00B25F6F" w:rsidP="00B25F6F">
            <w:pPr>
              <w:spacing w:line="276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Комментарии</w:t>
            </w:r>
          </w:p>
        </w:tc>
      </w:tr>
      <w:tr w:rsidR="00B25F6F" w:rsidRPr="00B25F6F" w:rsidTr="005B352F">
        <w:trPr>
          <w:trHeight w:val="1009"/>
        </w:trPr>
        <w:tc>
          <w:tcPr>
            <w:tcW w:w="3030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ентр строительства</w:t>
            </w:r>
          </w:p>
        </w:tc>
        <w:tc>
          <w:tcPr>
            <w:tcW w:w="6004" w:type="dxa"/>
            <w:tcBorders>
              <w:top w:val="single" w:sz="8" w:space="0" w:color="FFFFFF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бычно это самый популярный у детей, особенно у мальчиков, центр. важно хорошо зонировать (выделить) этот центр, чтобы проходящие мимо не разрушали постройки. </w:t>
            </w:r>
          </w:p>
        </w:tc>
      </w:tr>
      <w:tr w:rsidR="00B25F6F" w:rsidRPr="00B25F6F" w:rsidTr="005B352F">
        <w:trPr>
          <w:trHeight w:val="518"/>
        </w:trPr>
        <w:tc>
          <w:tcPr>
            <w:tcW w:w="3030" w:type="dxa"/>
            <w:tcBorders>
              <w:top w:val="single" w:sz="2" w:space="0" w:color="000000"/>
              <w:left w:val="single" w:sz="8" w:space="0" w:color="FFFFFF"/>
              <w:bottom w:val="single" w:sz="2" w:space="0" w:color="939393"/>
              <w:right w:val="single" w:sz="8" w:space="0" w:color="FFFFFF"/>
            </w:tcBorders>
            <w:shd w:val="clear" w:color="auto" w:fill="FDF7E9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ентр для сюжетно-ролевых игр</w:t>
            </w:r>
          </w:p>
        </w:tc>
        <w:tc>
          <w:tcPr>
            <w:tcW w:w="6004" w:type="dxa"/>
            <w:vMerge w:val="restart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FDF7E9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Эти центры можно поставить рядом или объединить. Если в этом центре есть мягкая детская (кукольная) мебель, то центр может послужить и местом отдыха.</w:t>
            </w:r>
          </w:p>
        </w:tc>
      </w:tr>
      <w:tr w:rsidR="00B25F6F" w:rsidRPr="00B25F6F" w:rsidTr="005B352F">
        <w:trPr>
          <w:trHeight w:val="542"/>
        </w:trPr>
        <w:tc>
          <w:tcPr>
            <w:tcW w:w="3030" w:type="dxa"/>
            <w:tcBorders>
              <w:top w:val="single" w:sz="2" w:space="0" w:color="939393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FDF7E9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Уголок для театрализованных (драматических) игр</w:t>
            </w:r>
          </w:p>
        </w:tc>
        <w:tc>
          <w:tcPr>
            <w:tcW w:w="6004" w:type="dxa"/>
            <w:vMerge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vAlign w:val="center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F6F" w:rsidRPr="00B25F6F" w:rsidTr="005B352F">
        <w:trPr>
          <w:trHeight w:val="316"/>
        </w:trPr>
        <w:tc>
          <w:tcPr>
            <w:tcW w:w="3030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ентр (уголок) музыки</w:t>
            </w:r>
          </w:p>
        </w:tc>
        <w:tc>
          <w:tcPr>
            <w:tcW w:w="6004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E3EEEB"/>
          </w:tcPr>
          <w:p w:rsidR="00B25F6F" w:rsidRPr="00B25F6F" w:rsidRDefault="00B25F6F" w:rsidP="00B25F6F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F6F" w:rsidRPr="00B25F6F" w:rsidTr="005B352F">
        <w:trPr>
          <w:trHeight w:val="542"/>
        </w:trPr>
        <w:tc>
          <w:tcPr>
            <w:tcW w:w="3030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FDF7E9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ентр изобразительного искусства</w:t>
            </w:r>
          </w:p>
        </w:tc>
        <w:tc>
          <w:tcPr>
            <w:tcW w:w="6004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FDF7E9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Лучше располагать недалеко от раковины.</w:t>
            </w:r>
          </w:p>
        </w:tc>
      </w:tr>
      <w:tr w:rsidR="00B25F6F" w:rsidRPr="00B25F6F" w:rsidTr="005B352F">
        <w:trPr>
          <w:trHeight w:val="316"/>
        </w:trPr>
        <w:tc>
          <w:tcPr>
            <w:tcW w:w="3030" w:type="dxa"/>
            <w:tcBorders>
              <w:top w:val="single" w:sz="2" w:space="0" w:color="000000"/>
              <w:left w:val="single" w:sz="8" w:space="0" w:color="FFFFFF"/>
              <w:bottom w:val="single" w:sz="2" w:space="0" w:color="939393"/>
              <w:right w:val="single" w:sz="8" w:space="0" w:color="FFFFFF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ентр мелкой моторики</w:t>
            </w:r>
          </w:p>
        </w:tc>
        <w:tc>
          <w:tcPr>
            <w:tcW w:w="6004" w:type="dxa"/>
            <w:vMerge w:val="restart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При нехватке пространства эти центры можно разместить в спальной комнате, кроме того, их можно объединить или совместить.</w:t>
            </w:r>
          </w:p>
        </w:tc>
      </w:tr>
      <w:tr w:rsidR="00B25F6F" w:rsidRPr="00B25F6F" w:rsidTr="005B352F">
        <w:trPr>
          <w:trHeight w:val="542"/>
        </w:trPr>
        <w:tc>
          <w:tcPr>
            <w:tcW w:w="3030" w:type="dxa"/>
            <w:tcBorders>
              <w:top w:val="single" w:sz="2" w:space="0" w:color="939393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ентр конструирования из деталей (среднего и мелкого размера)</w:t>
            </w:r>
          </w:p>
        </w:tc>
        <w:tc>
          <w:tcPr>
            <w:tcW w:w="6004" w:type="dxa"/>
            <w:vMerge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vAlign w:val="center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F6F" w:rsidRPr="00B25F6F" w:rsidTr="005B352F">
        <w:trPr>
          <w:trHeight w:val="337"/>
        </w:trPr>
        <w:tc>
          <w:tcPr>
            <w:tcW w:w="3030" w:type="dxa"/>
            <w:tcBorders>
              <w:top w:val="single" w:sz="2" w:space="0" w:color="000000"/>
              <w:left w:val="single" w:sz="8" w:space="0" w:color="FFFFFF"/>
              <w:bottom w:val="single" w:sz="2" w:space="0" w:color="939393"/>
              <w:right w:val="single" w:sz="8" w:space="0" w:color="FFFFFF"/>
            </w:tcBorders>
            <w:shd w:val="clear" w:color="auto" w:fill="FDF7E9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Уголок настольных игр</w:t>
            </w:r>
          </w:p>
        </w:tc>
        <w:tc>
          <w:tcPr>
            <w:tcW w:w="6004" w:type="dxa"/>
            <w:vMerge w:val="restart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FDF7E9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Эти центры лучше расположить рядом, и при нехватке места их можно объединить или совместить.</w:t>
            </w:r>
          </w:p>
        </w:tc>
      </w:tr>
      <w:tr w:rsidR="00B25F6F" w:rsidRPr="00B25F6F" w:rsidTr="005B352F">
        <w:trPr>
          <w:trHeight w:val="316"/>
        </w:trPr>
        <w:tc>
          <w:tcPr>
            <w:tcW w:w="3030" w:type="dxa"/>
            <w:tcBorders>
              <w:top w:val="single" w:sz="2" w:space="0" w:color="939393"/>
              <w:left w:val="single" w:sz="8" w:space="0" w:color="FFFFFF"/>
              <w:bottom w:val="single" w:sz="2" w:space="0" w:color="939393"/>
              <w:right w:val="single" w:sz="8" w:space="0" w:color="FFFFFF"/>
            </w:tcBorders>
            <w:shd w:val="clear" w:color="auto" w:fill="FDF7E9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ентр математики</w:t>
            </w:r>
          </w:p>
        </w:tc>
        <w:tc>
          <w:tcPr>
            <w:tcW w:w="6004" w:type="dxa"/>
            <w:vMerge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vAlign w:val="center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F6F" w:rsidRPr="00B25F6F" w:rsidTr="005B352F">
        <w:trPr>
          <w:trHeight w:val="316"/>
        </w:trPr>
        <w:tc>
          <w:tcPr>
            <w:tcW w:w="3030" w:type="dxa"/>
            <w:tcBorders>
              <w:top w:val="single" w:sz="2" w:space="0" w:color="939393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FDF7E9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ентр науки и естествознания</w:t>
            </w:r>
          </w:p>
        </w:tc>
        <w:tc>
          <w:tcPr>
            <w:tcW w:w="6004" w:type="dxa"/>
            <w:vMerge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vAlign w:val="center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F6F" w:rsidRPr="00B25F6F" w:rsidTr="005B352F">
        <w:trPr>
          <w:trHeight w:val="316"/>
        </w:trPr>
        <w:tc>
          <w:tcPr>
            <w:tcW w:w="3030" w:type="dxa"/>
            <w:tcBorders>
              <w:top w:val="single" w:sz="2" w:space="0" w:color="000000"/>
              <w:left w:val="single" w:sz="8" w:space="0" w:color="FFFFFF"/>
              <w:bottom w:val="single" w:sz="2" w:space="0" w:color="939393"/>
              <w:right w:val="single" w:sz="8" w:space="0" w:color="FFFFFF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ентр грамотности и письма</w:t>
            </w:r>
          </w:p>
        </w:tc>
        <w:tc>
          <w:tcPr>
            <w:tcW w:w="6004" w:type="dxa"/>
            <w:vMerge w:val="restart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Эти центры часто размещают в спальной комнате, и при нехватке места их можно объединить или совместить.</w:t>
            </w:r>
          </w:p>
        </w:tc>
      </w:tr>
      <w:tr w:rsidR="00B25F6F" w:rsidRPr="00B25F6F" w:rsidTr="005B352F">
        <w:trPr>
          <w:trHeight w:val="542"/>
        </w:trPr>
        <w:tc>
          <w:tcPr>
            <w:tcW w:w="3030" w:type="dxa"/>
            <w:tcBorders>
              <w:top w:val="single" w:sz="2" w:space="0" w:color="939393"/>
              <w:left w:val="single" w:sz="8" w:space="0" w:color="FFFFFF"/>
              <w:bottom w:val="single" w:sz="2" w:space="0" w:color="939393"/>
              <w:right w:val="single" w:sz="8" w:space="0" w:color="FFFFFF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центр (книжный уголок)</w:t>
            </w:r>
          </w:p>
        </w:tc>
        <w:tc>
          <w:tcPr>
            <w:tcW w:w="6004" w:type="dxa"/>
            <w:vMerge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vAlign w:val="center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F6F" w:rsidRPr="00B25F6F" w:rsidTr="005B352F">
        <w:trPr>
          <w:trHeight w:val="316"/>
        </w:trPr>
        <w:tc>
          <w:tcPr>
            <w:tcW w:w="3030" w:type="dxa"/>
            <w:tcBorders>
              <w:top w:val="single" w:sz="2" w:space="0" w:color="939393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Место для отдыха</w:t>
            </w:r>
          </w:p>
        </w:tc>
        <w:tc>
          <w:tcPr>
            <w:tcW w:w="6004" w:type="dxa"/>
            <w:vMerge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vAlign w:val="center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F6F" w:rsidRPr="00B25F6F" w:rsidTr="005B352F">
        <w:trPr>
          <w:trHeight w:val="542"/>
        </w:trPr>
        <w:tc>
          <w:tcPr>
            <w:tcW w:w="3030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FDF7E9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Уголок уединения</w:t>
            </w:r>
          </w:p>
        </w:tc>
        <w:tc>
          <w:tcPr>
            <w:tcW w:w="6004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FDF7E9"/>
            <w:hideMark/>
          </w:tcPr>
          <w:p w:rsidR="00B25F6F" w:rsidRPr="00B25F6F" w:rsidRDefault="00B25F6F" w:rsidP="00B25F6F">
            <w:pPr>
              <w:spacing w:line="276" w:lineRule="auto"/>
              <w:ind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Можно организовать в любом тихом уголке на 1–2 человек.</w:t>
            </w:r>
          </w:p>
        </w:tc>
      </w:tr>
      <w:tr w:rsidR="00B25F6F" w:rsidRPr="00B25F6F" w:rsidTr="005B352F">
        <w:trPr>
          <w:trHeight w:val="768"/>
        </w:trPr>
        <w:tc>
          <w:tcPr>
            <w:tcW w:w="3030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ентр песка и воды</w:t>
            </w:r>
          </w:p>
        </w:tc>
        <w:tc>
          <w:tcPr>
            <w:tcW w:w="6004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ind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Лучше располагать рядом с умывальной комнатой. Этот центр не постоянный, его ставят и убирают, в зависимости от задач программы.</w:t>
            </w:r>
          </w:p>
        </w:tc>
      </w:tr>
      <w:tr w:rsidR="00B25F6F" w:rsidRPr="00B25F6F" w:rsidTr="005B352F">
        <w:trPr>
          <w:trHeight w:val="542"/>
        </w:trPr>
        <w:tc>
          <w:tcPr>
            <w:tcW w:w="3030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8" w:space="0" w:color="FFFFFF"/>
            </w:tcBorders>
            <w:shd w:val="clear" w:color="auto" w:fill="FDF7E9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Площадка для активного отдыха (спортивный уголок)</w:t>
            </w:r>
          </w:p>
        </w:tc>
        <w:tc>
          <w:tcPr>
            <w:tcW w:w="6004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FDF7E9"/>
            <w:vAlign w:val="center"/>
          </w:tcPr>
          <w:p w:rsidR="00B25F6F" w:rsidRPr="00B25F6F" w:rsidRDefault="00B25F6F" w:rsidP="00B25F6F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F6F" w:rsidRPr="00B25F6F" w:rsidTr="005B352F">
        <w:trPr>
          <w:trHeight w:val="316"/>
        </w:trPr>
        <w:tc>
          <w:tcPr>
            <w:tcW w:w="3030" w:type="dxa"/>
            <w:tcBorders>
              <w:top w:val="single" w:sz="2" w:space="0" w:color="000000"/>
              <w:left w:val="single" w:sz="8" w:space="0" w:color="FFFFFF"/>
              <w:bottom w:val="single" w:sz="2" w:space="0" w:color="939393"/>
              <w:right w:val="single" w:sz="8" w:space="0" w:color="FFFFFF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Место для группового сбора</w:t>
            </w:r>
          </w:p>
        </w:tc>
        <w:tc>
          <w:tcPr>
            <w:tcW w:w="6004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nil"/>
            </w:tcBorders>
            <w:shd w:val="clear" w:color="auto" w:fill="E3EEEB"/>
            <w:hideMark/>
          </w:tcPr>
          <w:p w:rsidR="00B25F6F" w:rsidRPr="00B25F6F" w:rsidRDefault="00B25F6F" w:rsidP="00B25F6F">
            <w:pPr>
              <w:spacing w:line="276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обычно в детском саду нет достаточного пространства для полноценной организации этих трех центров, поэтому эти центры объединяют в один многоцелевой полифункциональный центр. в этом случае особо важна </w:t>
            </w:r>
            <w:proofErr w:type="spellStart"/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трансформируемость</w:t>
            </w:r>
            <w:proofErr w:type="spellEnd"/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среды. наличие легких штабелируемых столов и стульев позволяет с участием 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детей </w:t>
            </w:r>
            <w:proofErr w:type="spellStart"/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бысто</w:t>
            </w:r>
            <w:proofErr w:type="spellEnd"/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преобразовывать пространство и освобождать место для группового сбора, либо переставлять мебель для целей занятий, либо для приема пищи и т.д.</w:t>
            </w:r>
          </w:p>
        </w:tc>
      </w:tr>
    </w:tbl>
    <w:p w:rsidR="00B25F6F" w:rsidRDefault="00B25F6F" w:rsidP="00B25F6F">
      <w:pPr>
        <w:spacing w:after="0" w:line="360" w:lineRule="auto"/>
        <w:ind w:left="644"/>
        <w:contextualSpacing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</w:p>
    <w:p w:rsidR="00B25F6F" w:rsidRPr="00B25F6F" w:rsidRDefault="00B25F6F" w:rsidP="00B25F6F">
      <w:pPr>
        <w:spacing w:after="0"/>
        <w:ind w:left="644"/>
        <w:contextualSpacing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Центры конструирования в старших и подготовительных группах оснащены:</w:t>
      </w:r>
    </w:p>
    <w:p w:rsidR="00B25F6F" w:rsidRPr="00B25F6F" w:rsidRDefault="00B25F6F" w:rsidP="00B25F6F">
      <w:pPr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F6F">
        <w:rPr>
          <w:rFonts w:ascii="Times New Roman" w:eastAsia="Times New Roman" w:hAnsi="Times New Roman" w:cs="Times New Roman"/>
          <w:color w:val="000000"/>
          <w:sz w:val="24"/>
          <w:szCs w:val="24"/>
        </w:rPr>
        <w:t>стеллажами и ящиками для хранения конструкторов;</w:t>
      </w:r>
    </w:p>
    <w:p w:rsidR="00B25F6F" w:rsidRPr="00B25F6F" w:rsidRDefault="00B25F6F" w:rsidP="00B25F6F">
      <w:pPr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F6F">
        <w:rPr>
          <w:rFonts w:ascii="Times New Roman" w:eastAsia="Times New Roman" w:hAnsi="Times New Roman" w:cs="Times New Roman"/>
          <w:sz w:val="24"/>
          <w:szCs w:val="24"/>
        </w:rPr>
        <w:t xml:space="preserve">вариативные наборы </w:t>
      </w:r>
      <w:proofErr w:type="spellStart"/>
      <w:r w:rsidRPr="00B25F6F">
        <w:rPr>
          <w:rFonts w:ascii="Times New Roman" w:eastAsia="Times New Roman" w:hAnsi="Times New Roman" w:cs="Times New Roman"/>
          <w:sz w:val="24"/>
          <w:szCs w:val="24"/>
        </w:rPr>
        <w:t>Lego</w:t>
      </w:r>
      <w:proofErr w:type="spellEnd"/>
      <w:r w:rsidRPr="00B25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F6F">
        <w:rPr>
          <w:rFonts w:ascii="Times New Roman" w:eastAsia="Times New Roman" w:hAnsi="Times New Roman" w:cs="Times New Roman"/>
          <w:sz w:val="24"/>
          <w:szCs w:val="24"/>
        </w:rPr>
        <w:t>Classic</w:t>
      </w:r>
      <w:proofErr w:type="spellEnd"/>
      <w:r w:rsidRPr="00B25F6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5F6F" w:rsidRPr="00B25F6F" w:rsidRDefault="00B25F6F" w:rsidP="00B25F6F">
      <w:pPr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F6F">
        <w:rPr>
          <w:rFonts w:ascii="Times New Roman" w:eastAsia="Times New Roman" w:hAnsi="Times New Roman" w:cs="Times New Roman"/>
          <w:color w:val="000000"/>
          <w:sz w:val="24"/>
          <w:szCs w:val="24"/>
        </w:rPr>
        <w:t>полки для выставочных детских работ;</w:t>
      </w:r>
    </w:p>
    <w:p w:rsidR="00B25F6F" w:rsidRPr="00B25F6F" w:rsidRDefault="00B25F6F" w:rsidP="00B25F6F">
      <w:pPr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схемы, алгоритмы построек;</w:t>
      </w:r>
    </w:p>
    <w:p w:rsidR="00B25F6F" w:rsidRPr="00B25F6F" w:rsidRDefault="00B25F6F" w:rsidP="00B25F6F">
      <w:pPr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F6F">
        <w:rPr>
          <w:rFonts w:ascii="Times New Roman" w:eastAsia="Times New Roman" w:hAnsi="Times New Roman" w:cs="Times New Roman"/>
          <w:color w:val="000000"/>
          <w:sz w:val="24"/>
          <w:szCs w:val="24"/>
        </w:rPr>
        <w:t>зона для обыгрывания;</w:t>
      </w:r>
    </w:p>
    <w:p w:rsidR="00B25F6F" w:rsidRPr="00B25F6F" w:rsidRDefault="00B25F6F" w:rsidP="00B25F6F">
      <w:pPr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F6F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дополнительный игровой материал для обыгрывания построек.</w:t>
      </w:r>
    </w:p>
    <w:p w:rsidR="00B25F6F" w:rsidRPr="00B25F6F" w:rsidRDefault="00B25F6F" w:rsidP="00B25F6F">
      <w:pPr>
        <w:widowControl w:val="0"/>
        <w:tabs>
          <w:tab w:val="left" w:pos="1066"/>
        </w:tabs>
        <w:spacing w:after="0"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Центры патриотического воспитания:</w:t>
      </w:r>
    </w:p>
    <w:p w:rsidR="00B25F6F" w:rsidRPr="00B25F6F" w:rsidRDefault="00B25F6F" w:rsidP="00B25F6F">
      <w:pPr>
        <w:widowControl w:val="0"/>
        <w:tabs>
          <w:tab w:val="left" w:pos="1066"/>
        </w:tabs>
        <w:spacing w:after="0"/>
        <w:jc w:val="both"/>
        <w:rPr>
          <w:rFonts w:ascii="Times New Roman" w:eastAsia="Times New Roman" w:hAnsi="Times New Roman" w:cs="Times New Roman"/>
          <w:bCs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bCs/>
          <w:color w:val="181717"/>
          <w:sz w:val="24"/>
          <w:szCs w:val="24"/>
          <w:lang w:eastAsia="ru-RU"/>
        </w:rPr>
        <w:t>карты, изображение государственных символов, образцы прикладного народного творчества, материал для демонстрации народного костюма;</w:t>
      </w:r>
    </w:p>
    <w:p w:rsidR="00B25F6F" w:rsidRPr="00B25F6F" w:rsidRDefault="00B25F6F" w:rsidP="00B25F6F">
      <w:pPr>
        <w:widowControl w:val="0"/>
        <w:tabs>
          <w:tab w:val="left" w:pos="1066"/>
        </w:tabs>
        <w:spacing w:after="0"/>
        <w:jc w:val="both"/>
        <w:rPr>
          <w:rFonts w:ascii="Times New Roman" w:eastAsia="Times New Roman" w:hAnsi="Times New Roman" w:cs="Times New Roman"/>
          <w:bCs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bCs/>
          <w:color w:val="181717"/>
          <w:sz w:val="24"/>
          <w:szCs w:val="24"/>
          <w:lang w:eastAsia="ru-RU"/>
        </w:rPr>
        <w:t>макеты, изображающие традиционный быт коренных народов, образцы народного орнамента, вышивки и прочее.</w:t>
      </w:r>
    </w:p>
    <w:p w:rsidR="00B25F6F" w:rsidRPr="00B25F6F" w:rsidRDefault="00B25F6F" w:rsidP="00B25F6F">
      <w:pPr>
        <w:spacing w:after="5"/>
        <w:ind w:right="44"/>
        <w:jc w:val="center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Макросреда ДО</w:t>
      </w:r>
    </w:p>
    <w:p w:rsidR="00B25F6F" w:rsidRPr="00B25F6F" w:rsidRDefault="00B25F6F" w:rsidP="00B25F6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Развивающая предметно-пространственная среда ДО обеспечивает доступ к объектам природного характера; побуждает к наблюдениям в зимнем саду за ростом растений, участию в элементарном труде, проведению опытов и экспериментов с природным материалом.</w:t>
      </w:r>
    </w:p>
    <w:p w:rsidR="00B25F6F" w:rsidRPr="00B25F6F" w:rsidRDefault="00B25F6F" w:rsidP="00B25F6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Развивающая предметно-пространственная среда ДО организовывается в музейной комнате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:rsidR="00B25F6F" w:rsidRPr="00B25F6F" w:rsidRDefault="00B25F6F" w:rsidP="00B25F6F">
      <w:pPr>
        <w:tabs>
          <w:tab w:val="left" w:pos="8730"/>
        </w:tabs>
        <w:spacing w:after="1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25F6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Функциональные роли элементов предметно-пространственной среды</w:t>
      </w:r>
    </w:p>
    <w:tbl>
      <w:tblPr>
        <w:tblStyle w:val="32"/>
        <w:tblW w:w="9181" w:type="dxa"/>
        <w:tblLayout w:type="fixed"/>
        <w:tblLook w:val="04A0" w:firstRow="1" w:lastRow="0" w:firstColumn="1" w:lastColumn="0" w:noHBand="0" w:noVBand="1"/>
      </w:tblPr>
      <w:tblGrid>
        <w:gridCol w:w="3228"/>
        <w:gridCol w:w="2837"/>
        <w:gridCol w:w="3116"/>
      </w:tblGrid>
      <w:tr w:rsidR="00B25F6F" w:rsidRPr="00B25F6F" w:rsidTr="00B25F6F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ППС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Функциональная роль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работы</w:t>
            </w:r>
          </w:p>
        </w:tc>
      </w:tr>
      <w:tr w:rsidR="00B25F6F" w:rsidRPr="00B25F6F" w:rsidTr="00B25F6F">
        <w:tc>
          <w:tcPr>
            <w:tcW w:w="9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экологически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эстетического комплекса</w:t>
            </w:r>
          </w:p>
        </w:tc>
      </w:tr>
      <w:tr w:rsidR="00B25F6F" w:rsidRPr="00B25F6F" w:rsidTr="00B25F6F">
        <w:trPr>
          <w:trHeight w:val="126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«Зимний сад»: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комнатные растения, картины, отражающие природу Севера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Релаксационная, познавательная, приобретение навыков ухода за живыми объектами.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numPr>
                <w:ilvl w:val="0"/>
                <w:numId w:val="30"/>
              </w:numPr>
              <w:tabs>
                <w:tab w:val="left" w:pos="8730"/>
              </w:tabs>
              <w:spacing w:line="276" w:lineRule="auto"/>
              <w:ind w:left="170" w:hanging="1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Наблюдения.</w:t>
            </w:r>
          </w:p>
          <w:p w:rsidR="00B25F6F" w:rsidRPr="00B25F6F" w:rsidRDefault="00B25F6F" w:rsidP="00B25F6F">
            <w:pPr>
              <w:numPr>
                <w:ilvl w:val="0"/>
                <w:numId w:val="30"/>
              </w:numPr>
              <w:tabs>
                <w:tab w:val="left" w:pos="8730"/>
              </w:tabs>
              <w:spacing w:line="276" w:lineRule="auto"/>
              <w:ind w:left="170" w:hanging="1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игры</w:t>
            </w:r>
          </w:p>
          <w:p w:rsidR="00B25F6F" w:rsidRPr="00B25F6F" w:rsidRDefault="00B25F6F" w:rsidP="00B25F6F">
            <w:pPr>
              <w:numPr>
                <w:ilvl w:val="0"/>
                <w:numId w:val="30"/>
              </w:numPr>
              <w:tabs>
                <w:tab w:val="left" w:pos="8730"/>
              </w:tabs>
              <w:spacing w:line="276" w:lineRule="auto"/>
              <w:ind w:left="170" w:hanging="1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Уход за растениями и рыбками, попугаями</w:t>
            </w:r>
          </w:p>
          <w:p w:rsidR="00B25F6F" w:rsidRPr="00B25F6F" w:rsidRDefault="00B25F6F" w:rsidP="00B25F6F">
            <w:pPr>
              <w:numPr>
                <w:ilvl w:val="0"/>
                <w:numId w:val="30"/>
              </w:numPr>
              <w:tabs>
                <w:tab w:val="left" w:pos="8730"/>
              </w:tabs>
              <w:spacing w:line="276" w:lineRule="auto"/>
              <w:ind w:left="170" w:hanging="17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Отдых.</w:t>
            </w:r>
          </w:p>
        </w:tc>
      </w:tr>
      <w:tr w:rsidR="00B25F6F" w:rsidRPr="00B25F6F" w:rsidTr="00B25F6F">
        <w:trPr>
          <w:trHeight w:val="1278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«Интерактивная песочница» - 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интерактивное оборудование.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Познавательная, исследовательская, игровая.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6F" w:rsidRPr="00B25F6F" w:rsidRDefault="00B25F6F" w:rsidP="00B25F6F">
            <w:pPr>
              <w:numPr>
                <w:ilvl w:val="0"/>
                <w:numId w:val="30"/>
              </w:numPr>
              <w:tabs>
                <w:tab w:val="left" w:pos="8730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занятия.</w:t>
            </w:r>
          </w:p>
          <w:p w:rsidR="00B25F6F" w:rsidRPr="00B25F6F" w:rsidRDefault="00B25F6F" w:rsidP="00B25F6F">
            <w:pPr>
              <w:numPr>
                <w:ilvl w:val="0"/>
                <w:numId w:val="30"/>
              </w:numPr>
              <w:tabs>
                <w:tab w:val="left" w:pos="8730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Режиссёрская игра</w:t>
            </w:r>
          </w:p>
          <w:p w:rsidR="00B25F6F" w:rsidRPr="00B25F6F" w:rsidRDefault="00B25F6F" w:rsidP="00B25F6F">
            <w:pPr>
              <w:numPr>
                <w:ilvl w:val="0"/>
                <w:numId w:val="30"/>
              </w:numPr>
              <w:tabs>
                <w:tab w:val="left" w:pos="8730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Релаксация</w:t>
            </w:r>
          </w:p>
        </w:tc>
      </w:tr>
      <w:tr w:rsidR="00B25F6F" w:rsidRPr="00B25F6F" w:rsidTr="00B25F6F">
        <w:trPr>
          <w:trHeight w:val="1278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«Исследовательская зона»: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Зона воды и песка, горка – стенка для хранения инструментария для проведения опытов, методической литературы по экологическому воспитанию, столы и стулья.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Познавательная, исследовательская.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numPr>
                <w:ilvl w:val="0"/>
                <w:numId w:val="30"/>
              </w:numPr>
              <w:tabs>
                <w:tab w:val="left" w:pos="8730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Занятия по опытно-исследовательской деятельности с детьми.</w:t>
            </w:r>
          </w:p>
          <w:p w:rsidR="00B25F6F" w:rsidRPr="00B25F6F" w:rsidRDefault="00B25F6F" w:rsidP="00B25F6F">
            <w:pPr>
              <w:numPr>
                <w:ilvl w:val="0"/>
                <w:numId w:val="30"/>
              </w:numPr>
              <w:tabs>
                <w:tab w:val="left" w:pos="8730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Комплексные занятия по экологическому воспитанию (пересаживание растений и др.)</w:t>
            </w:r>
          </w:p>
          <w:p w:rsidR="00B25F6F" w:rsidRPr="00B25F6F" w:rsidRDefault="00B25F6F" w:rsidP="00B25F6F">
            <w:pPr>
              <w:numPr>
                <w:ilvl w:val="0"/>
                <w:numId w:val="30"/>
              </w:numPr>
              <w:tabs>
                <w:tab w:val="left" w:pos="8730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выставок поделок из природного и бросового материала </w:t>
            </w:r>
          </w:p>
        </w:tc>
      </w:tr>
      <w:tr w:rsidR="00B25F6F" w:rsidRPr="00B25F6F" w:rsidTr="00B25F6F">
        <w:tc>
          <w:tcPr>
            <w:tcW w:w="9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ind w:left="17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эстетического комплекса гостиной</w:t>
            </w:r>
          </w:p>
        </w:tc>
      </w:tr>
      <w:tr w:rsidR="00B25F6F" w:rsidRPr="00B25F6F" w:rsidTr="00B25F6F">
        <w:trPr>
          <w:trHeight w:val="183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«Детская библиотека»: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Шкафы на уровне детей с детскими книгами, портреты известных детских писателей и поэтов,  иллюстрации к известным детским произведениям.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Познавательная, эстетическая, развитие интеллектуальных способностей.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5F6F" w:rsidRPr="00B25F6F" w:rsidRDefault="00B25F6F" w:rsidP="00B25F6F">
            <w:pPr>
              <w:numPr>
                <w:ilvl w:val="0"/>
                <w:numId w:val="31"/>
              </w:numPr>
              <w:tabs>
                <w:tab w:val="left" w:pos="8730"/>
              </w:tabs>
              <w:spacing w:line="276" w:lineRule="auto"/>
              <w:ind w:hanging="50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творчеством известных писателей и художников –иллюстраторов.</w:t>
            </w:r>
          </w:p>
          <w:p w:rsidR="00B25F6F" w:rsidRPr="00B25F6F" w:rsidRDefault="00B25F6F" w:rsidP="00B25F6F">
            <w:pPr>
              <w:numPr>
                <w:ilvl w:val="0"/>
                <w:numId w:val="31"/>
              </w:numPr>
              <w:tabs>
                <w:tab w:val="left" w:pos="8730"/>
              </w:tabs>
              <w:spacing w:line="276" w:lineRule="auto"/>
              <w:ind w:hanging="50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чтецов</w:t>
            </w:r>
          </w:p>
        </w:tc>
      </w:tr>
      <w:tr w:rsidR="00B25F6F" w:rsidRPr="00B25F6F" w:rsidTr="00B25F6F">
        <w:trPr>
          <w:trHeight w:val="2655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Музейная </w:t>
            </w:r>
            <w:proofErr w:type="gramStart"/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комната</w:t>
            </w: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proofErr w:type="gramEnd"/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Шкафы с экспонатами народных промыслов Таймыра, поделки детского творчества на северную тематику, макеты, коллекции.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Познавательная, эстетическая, краеведческая, развитие интеллектуальных способностей, социальное развитие, выработка навыка культурного поведения.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6F" w:rsidRPr="00B25F6F" w:rsidRDefault="00B25F6F" w:rsidP="00B25F6F">
            <w:pPr>
              <w:numPr>
                <w:ilvl w:val="0"/>
                <w:numId w:val="31"/>
              </w:numPr>
              <w:tabs>
                <w:tab w:val="left" w:pos="8730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</w:t>
            </w:r>
          </w:p>
          <w:p w:rsidR="00B25F6F" w:rsidRPr="00B25F6F" w:rsidRDefault="00B25F6F" w:rsidP="00B25F6F">
            <w:pPr>
              <w:numPr>
                <w:ilvl w:val="0"/>
                <w:numId w:val="31"/>
              </w:numPr>
              <w:tabs>
                <w:tab w:val="left" w:pos="8730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Комплексные занятия по ознакомлению с окружающим</w:t>
            </w:r>
          </w:p>
          <w:p w:rsidR="00B25F6F" w:rsidRPr="00B25F6F" w:rsidRDefault="00B25F6F" w:rsidP="00B25F6F">
            <w:pPr>
              <w:numPr>
                <w:ilvl w:val="0"/>
                <w:numId w:val="31"/>
              </w:numPr>
              <w:tabs>
                <w:tab w:val="left" w:pos="8730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выставок детского творчества</w:t>
            </w:r>
          </w:p>
          <w:p w:rsidR="00B25F6F" w:rsidRPr="00B25F6F" w:rsidRDefault="00B25F6F" w:rsidP="00B25F6F">
            <w:pPr>
              <w:numPr>
                <w:ilvl w:val="0"/>
                <w:numId w:val="31"/>
              </w:numPr>
              <w:tabs>
                <w:tab w:val="left" w:pos="8730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национальных праздников с песнями, танцами, играми, национальной кухней.</w:t>
            </w:r>
          </w:p>
          <w:p w:rsidR="00B25F6F" w:rsidRPr="00B25F6F" w:rsidRDefault="00B25F6F" w:rsidP="00B25F6F">
            <w:pPr>
              <w:numPr>
                <w:ilvl w:val="0"/>
                <w:numId w:val="31"/>
              </w:numPr>
              <w:tabs>
                <w:tab w:val="left" w:pos="8730"/>
              </w:tabs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Интеллектуальные викторины</w:t>
            </w:r>
          </w:p>
        </w:tc>
      </w:tr>
      <w:tr w:rsidR="00B25F6F" w:rsidRPr="00B25F6F" w:rsidTr="00B25F6F">
        <w:trPr>
          <w:trHeight w:val="1639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Интерактивный комплекс: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«</w:t>
            </w:r>
            <w:proofErr w:type="spellStart"/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Логомер</w:t>
            </w:r>
            <w:proofErr w:type="spellEnd"/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презентации.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Студия </w:t>
            </w:r>
            <w:proofErr w:type="spellStart"/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аква</w:t>
            </w:r>
            <w:proofErr w:type="spellEnd"/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-анимации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Студия песочной анимации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Игровая, развивающая.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ind w:left="50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Занятия.</w:t>
            </w:r>
          </w:p>
        </w:tc>
      </w:tr>
      <w:tr w:rsidR="00B25F6F" w:rsidRPr="00B25F6F" w:rsidTr="00B25F6F">
        <w:trPr>
          <w:trHeight w:val="1038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Актовый зал: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Столы, стулья, проектор, ноутбук, подключение к интернету.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Развивающая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ind w:left="50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Интерактивные экскурсии,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ind w:left="50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</w:t>
            </w:r>
          </w:p>
        </w:tc>
      </w:tr>
      <w:tr w:rsidR="00B25F6F" w:rsidRPr="00B25F6F" w:rsidTr="00B25F6F">
        <w:tc>
          <w:tcPr>
            <w:tcW w:w="9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ind w:left="50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Элементы эстетического комплекса в холле 3 этажа</w:t>
            </w:r>
          </w:p>
        </w:tc>
      </w:tr>
      <w:tr w:rsidR="00B25F6F" w:rsidRPr="00B25F6F" w:rsidTr="00B25F6F">
        <w:trPr>
          <w:trHeight w:val="647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«Уголок ОБЖ»: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Стенды, рамки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Просветительская 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ind w:left="50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Выставки детских работ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ind w:left="50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по теме для родителей.</w:t>
            </w:r>
          </w:p>
        </w:tc>
      </w:tr>
      <w:tr w:rsidR="00B25F6F" w:rsidRPr="00B25F6F" w:rsidTr="00B25F6F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Выставка детских достижений </w:t>
            </w:r>
          </w:p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Рамки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Мотивирующая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ind w:left="50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выставки</w:t>
            </w:r>
          </w:p>
        </w:tc>
      </w:tr>
      <w:tr w:rsidR="00B25F6F" w:rsidRPr="00B25F6F" w:rsidTr="00B25F6F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Патриотический уголок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6F" w:rsidRPr="00B25F6F" w:rsidRDefault="00B25F6F" w:rsidP="00B25F6F">
            <w:pPr>
              <w:tabs>
                <w:tab w:val="left" w:pos="8730"/>
              </w:tabs>
              <w:spacing w:line="276" w:lineRule="auto"/>
              <w:ind w:left="50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6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символы, сменные экспозиции</w:t>
            </w:r>
          </w:p>
        </w:tc>
      </w:tr>
      <w:tr w:rsidR="00B25F6F" w:rsidTr="00B25F6F">
        <w:trPr>
          <w:gridAfter w:val="2"/>
          <w:wAfter w:w="5953" w:type="dxa"/>
        </w:trPr>
        <w:tc>
          <w:tcPr>
            <w:tcW w:w="3228" w:type="dxa"/>
            <w:hideMark/>
          </w:tcPr>
          <w:p w:rsidR="00B25F6F" w:rsidRDefault="00B25F6F" w:rsidP="005B352F">
            <w:pPr>
              <w:tabs>
                <w:tab w:val="left" w:pos="8730"/>
              </w:tabs>
              <w:ind w:left="501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Элементы эстетического комплекса (коридор 2 этажа)</w:t>
            </w:r>
          </w:p>
        </w:tc>
      </w:tr>
      <w:tr w:rsidR="00B25F6F" w:rsidTr="00B25F6F">
        <w:trPr>
          <w:trHeight w:val="1269"/>
        </w:trPr>
        <w:tc>
          <w:tcPr>
            <w:tcW w:w="3228" w:type="dxa"/>
          </w:tcPr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Выставочные зоны</w:t>
            </w: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Фотовыставка «Калейдоскоп событий»</w:t>
            </w: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Фотовыставка «Замок» из камня</w:t>
            </w: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 «Калейдоскоп фантазий»</w:t>
            </w: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</w:p>
        </w:tc>
        <w:tc>
          <w:tcPr>
            <w:tcW w:w="2837" w:type="dxa"/>
          </w:tcPr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Эстетическая, социальное развитие.</w:t>
            </w: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B25F6F" w:rsidRDefault="00B25F6F" w:rsidP="00B25F6F">
            <w:pPr>
              <w:numPr>
                <w:ilvl w:val="0"/>
                <w:numId w:val="32"/>
              </w:numPr>
              <w:tabs>
                <w:tab w:val="left" w:pos="8730"/>
              </w:tabs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Тематические выставки детских работ </w:t>
            </w:r>
          </w:p>
          <w:p w:rsidR="00B25F6F" w:rsidRDefault="00B25F6F" w:rsidP="00B25F6F">
            <w:pPr>
              <w:numPr>
                <w:ilvl w:val="0"/>
                <w:numId w:val="32"/>
              </w:numPr>
              <w:tabs>
                <w:tab w:val="left" w:pos="8730"/>
              </w:tabs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Фотоэкспозиции, отражающие наиболее важные мероприятия, события, проводимые в ДОУ</w:t>
            </w:r>
          </w:p>
          <w:p w:rsidR="00B25F6F" w:rsidRDefault="00B25F6F" w:rsidP="005B352F">
            <w:pPr>
              <w:tabs>
                <w:tab w:val="left" w:pos="8730"/>
              </w:tabs>
              <w:ind w:left="501"/>
              <w:contextualSpacing/>
              <w:rPr>
                <w:rFonts w:ascii="Times New Roman" w:hAnsi="Times New Roman"/>
              </w:rPr>
            </w:pPr>
          </w:p>
        </w:tc>
      </w:tr>
      <w:tr w:rsidR="00B25F6F" w:rsidTr="00B25F6F">
        <w:trPr>
          <w:gridAfter w:val="2"/>
          <w:wAfter w:w="5953" w:type="dxa"/>
        </w:trPr>
        <w:tc>
          <w:tcPr>
            <w:tcW w:w="3228" w:type="dxa"/>
            <w:hideMark/>
          </w:tcPr>
          <w:p w:rsidR="00B25F6F" w:rsidRDefault="00B25F6F" w:rsidP="005B352F">
            <w:pPr>
              <w:tabs>
                <w:tab w:val="left" w:pos="8730"/>
              </w:tabs>
              <w:ind w:left="501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Веранды 1и 4 этажа</w:t>
            </w:r>
          </w:p>
        </w:tc>
      </w:tr>
      <w:tr w:rsidR="00B25F6F" w:rsidTr="00B25F6F">
        <w:trPr>
          <w:trHeight w:val="1100"/>
        </w:trPr>
        <w:tc>
          <w:tcPr>
            <w:tcW w:w="3228" w:type="dxa"/>
            <w:hideMark/>
          </w:tcPr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«Центр робототехники»:</w:t>
            </w: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Столы для робототехники, ноутбуки, роботы, стол для </w:t>
            </w:r>
            <w:proofErr w:type="spellStart"/>
            <w:r>
              <w:rPr>
                <w:rFonts w:ascii="Times New Roman" w:hAnsi="Times New Roman"/>
              </w:rPr>
              <w:t>лего</w:t>
            </w:r>
            <w:proofErr w:type="spellEnd"/>
            <w:r>
              <w:rPr>
                <w:rFonts w:ascii="Times New Roman" w:hAnsi="Times New Roman"/>
              </w:rPr>
              <w:t>-дупло.</w:t>
            </w: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Интерактивный комплекс «Ладушки»</w:t>
            </w:r>
          </w:p>
        </w:tc>
        <w:tc>
          <w:tcPr>
            <w:tcW w:w="2837" w:type="dxa"/>
          </w:tcPr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Познавательно-исследовательская.</w:t>
            </w: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</w:p>
        </w:tc>
        <w:tc>
          <w:tcPr>
            <w:tcW w:w="3116" w:type="dxa"/>
            <w:hideMark/>
          </w:tcPr>
          <w:p w:rsidR="00B25F6F" w:rsidRDefault="00B25F6F" w:rsidP="005B352F">
            <w:pPr>
              <w:tabs>
                <w:tab w:val="left" w:pos="8730"/>
              </w:tabs>
              <w:ind w:left="50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Занятия</w:t>
            </w:r>
          </w:p>
          <w:p w:rsidR="00B25F6F" w:rsidRDefault="00B25F6F" w:rsidP="005B352F">
            <w:pPr>
              <w:tabs>
                <w:tab w:val="left" w:pos="8730"/>
              </w:tabs>
              <w:ind w:left="501"/>
              <w:contextualSpacing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Свободная игра</w:t>
            </w:r>
          </w:p>
        </w:tc>
      </w:tr>
      <w:tr w:rsidR="00B25F6F" w:rsidTr="00B25F6F">
        <w:trPr>
          <w:trHeight w:val="772"/>
        </w:trPr>
        <w:tc>
          <w:tcPr>
            <w:tcW w:w="3228" w:type="dxa"/>
            <w:hideMark/>
          </w:tcPr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«Игровая зона»</w:t>
            </w: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Каталки, горки, тренажеры, настенные тренажеры.</w:t>
            </w: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Интерактивный пол.</w:t>
            </w:r>
          </w:p>
        </w:tc>
        <w:tc>
          <w:tcPr>
            <w:tcW w:w="2837" w:type="dxa"/>
          </w:tcPr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Двигательная активность, сенсомоторная.</w:t>
            </w: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</w:p>
        </w:tc>
        <w:tc>
          <w:tcPr>
            <w:tcW w:w="3116" w:type="dxa"/>
          </w:tcPr>
          <w:p w:rsidR="00B25F6F" w:rsidRDefault="00B25F6F" w:rsidP="005B352F">
            <w:pPr>
              <w:tabs>
                <w:tab w:val="left" w:pos="8730"/>
              </w:tabs>
              <w:ind w:left="50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деятельность,</w:t>
            </w:r>
          </w:p>
          <w:p w:rsidR="00B25F6F" w:rsidRDefault="00B25F6F" w:rsidP="005B352F">
            <w:pPr>
              <w:tabs>
                <w:tab w:val="left" w:pos="8730"/>
              </w:tabs>
              <w:ind w:left="50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</w:t>
            </w:r>
          </w:p>
          <w:p w:rsidR="00B25F6F" w:rsidRDefault="00B25F6F" w:rsidP="005B352F">
            <w:pPr>
              <w:tabs>
                <w:tab w:val="left" w:pos="8730"/>
              </w:tabs>
              <w:ind w:left="501"/>
              <w:contextualSpacing/>
              <w:rPr>
                <w:rFonts w:ascii="Times New Roman" w:hAnsi="Times New Roman"/>
              </w:rPr>
            </w:pPr>
          </w:p>
        </w:tc>
      </w:tr>
      <w:tr w:rsidR="00B25F6F" w:rsidTr="00B25F6F">
        <w:trPr>
          <w:gridAfter w:val="2"/>
          <w:wAfter w:w="5953" w:type="dxa"/>
        </w:trPr>
        <w:tc>
          <w:tcPr>
            <w:tcW w:w="3228" w:type="dxa"/>
            <w:hideMark/>
          </w:tcPr>
          <w:p w:rsidR="00B25F6F" w:rsidRDefault="00B25F6F" w:rsidP="005B352F">
            <w:pPr>
              <w:tabs>
                <w:tab w:val="left" w:pos="8730"/>
              </w:tabs>
              <w:ind w:left="501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Элементы эстетического комплекса (коридор 4 этажа)</w:t>
            </w:r>
          </w:p>
        </w:tc>
      </w:tr>
      <w:tr w:rsidR="00B25F6F" w:rsidTr="00B25F6F">
        <w:trPr>
          <w:trHeight w:val="122"/>
        </w:trPr>
        <w:tc>
          <w:tcPr>
            <w:tcW w:w="3228" w:type="dxa"/>
            <w:hideMark/>
          </w:tcPr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Информационные стенды</w:t>
            </w:r>
          </w:p>
        </w:tc>
        <w:tc>
          <w:tcPr>
            <w:tcW w:w="2837" w:type="dxa"/>
            <w:hideMark/>
          </w:tcPr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просветительская</w:t>
            </w:r>
          </w:p>
        </w:tc>
        <w:tc>
          <w:tcPr>
            <w:tcW w:w="3116" w:type="dxa"/>
          </w:tcPr>
          <w:p w:rsidR="00B25F6F" w:rsidRDefault="00B25F6F" w:rsidP="005B352F">
            <w:pPr>
              <w:tabs>
                <w:tab w:val="left" w:pos="8730"/>
              </w:tabs>
              <w:ind w:left="50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для родителей</w:t>
            </w:r>
          </w:p>
        </w:tc>
      </w:tr>
      <w:tr w:rsidR="00B25F6F" w:rsidTr="00B25F6F">
        <w:trPr>
          <w:trHeight w:val="697"/>
        </w:trPr>
        <w:tc>
          <w:tcPr>
            <w:tcW w:w="3228" w:type="dxa"/>
            <w:hideMark/>
          </w:tcPr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Выставка детских достижений </w:t>
            </w:r>
          </w:p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Рамки</w:t>
            </w:r>
          </w:p>
        </w:tc>
        <w:tc>
          <w:tcPr>
            <w:tcW w:w="2837" w:type="dxa"/>
            <w:hideMark/>
          </w:tcPr>
          <w:p w:rsidR="00B25F6F" w:rsidRDefault="00B25F6F" w:rsidP="005B352F">
            <w:pPr>
              <w:tabs>
                <w:tab w:val="left" w:pos="87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Эстетическая, мотивирующая</w:t>
            </w:r>
          </w:p>
        </w:tc>
        <w:tc>
          <w:tcPr>
            <w:tcW w:w="3116" w:type="dxa"/>
            <w:hideMark/>
          </w:tcPr>
          <w:p w:rsidR="00B25F6F" w:rsidRDefault="00B25F6F" w:rsidP="005B352F">
            <w:pPr>
              <w:tabs>
                <w:tab w:val="left" w:pos="8730"/>
              </w:tabs>
              <w:ind w:left="50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Тематические выставки</w:t>
            </w:r>
          </w:p>
        </w:tc>
      </w:tr>
    </w:tbl>
    <w:p w:rsidR="00DE0688" w:rsidRDefault="00B25F6F" w:rsidP="005B352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Развивающая предметно-пространственная среда выступает как динамичное пространство, подвижное и легко изменяемое. При проектировании предметной среды мы понимаем, что «застывшая» (статичная) предметная среда не сможет выполнять своей развивающей функции в силу того, что перестает пробуждать фантазию ребенка. В целом принцип динамичности — статичности касается степени подвижности игровых пространств, вариантности предметных условий и характера детской деятельности. Вместе с тем, определенная устойчивость и постоянство среды — это необходимое </w:t>
      </w:r>
    </w:p>
    <w:p w:rsidR="00B25F6F" w:rsidRPr="00B25F6F" w:rsidRDefault="00B25F6F" w:rsidP="005B352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lastRenderedPageBreak/>
        <w:t>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 п.).</w:t>
      </w:r>
    </w:p>
    <w:p w:rsidR="00B25F6F" w:rsidRPr="00B25F6F" w:rsidRDefault="00B25F6F" w:rsidP="005B352F">
      <w:pPr>
        <w:spacing w:after="5"/>
        <w:ind w:right="44" w:firstLine="382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Музейная комната оборудована для проведения занятий УМК «Истоки»</w:t>
      </w:r>
    </w:p>
    <w:p w:rsidR="00B25F6F" w:rsidRPr="00B25F6F" w:rsidRDefault="00B25F6F" w:rsidP="005B352F">
      <w:pPr>
        <w:spacing w:after="160"/>
        <w:ind w:firstLine="382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Для реализации программы «Лего-старт» на веранде 4 этажа расположен центр робототехники с компьютерными столами, ноутбуками, наборами </w:t>
      </w:r>
      <w:proofErr w:type="spellStart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Lego</w:t>
      </w:r>
      <w:proofErr w:type="spellEnd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</w:t>
      </w:r>
      <w:proofErr w:type="spellStart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Education</w:t>
      </w:r>
      <w:proofErr w:type="spellEnd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</w:t>
      </w:r>
      <w:proofErr w:type="spellStart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Wedo</w:t>
      </w:r>
      <w:proofErr w:type="spellEnd"/>
      <w:r w:rsidRPr="00B25F6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™.</w:t>
      </w:r>
    </w:p>
    <w:p w:rsidR="00B25F6F" w:rsidRPr="00B25F6F" w:rsidRDefault="00B25F6F" w:rsidP="005B352F">
      <w:pPr>
        <w:spacing w:after="0"/>
        <w:ind w:right="421" w:hanging="10"/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</w:pPr>
      <w:r w:rsidRPr="00B25F6F"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  <w:t>3.3. Описание материально-технического обеспечения программы.</w:t>
      </w:r>
    </w:p>
    <w:p w:rsidR="00B25F6F" w:rsidRPr="00B25F6F" w:rsidRDefault="00B25F6F" w:rsidP="005B352F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F6F">
        <w:rPr>
          <w:rFonts w:ascii="Times New Roman" w:eastAsia="Times New Roman" w:hAnsi="Times New Roman" w:cs="Times New Roman"/>
          <w:sz w:val="24"/>
          <w:szCs w:val="24"/>
        </w:rPr>
        <w:t>Материальное-техническое обеспечение программы, методические материалы и средства обучения и воспитания соответствуют современным требованиям:</w:t>
      </w:r>
    </w:p>
    <w:p w:rsidR="00B25F6F" w:rsidRPr="00B25F6F" w:rsidRDefault="005B352F" w:rsidP="005B35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25F6F" w:rsidRPr="00B25F6F">
        <w:rPr>
          <w:rFonts w:ascii="Times New Roman" w:eastAsia="Times New Roman" w:hAnsi="Times New Roman" w:cs="Times New Roman"/>
          <w:sz w:val="24"/>
          <w:szCs w:val="24"/>
        </w:rPr>
        <w:t>требованиям, определяемы</w:t>
      </w:r>
      <w:bookmarkStart w:id="6" w:name="sub_1000"/>
      <w:r w:rsidR="00B25F6F" w:rsidRPr="00B25F6F">
        <w:rPr>
          <w:rFonts w:ascii="Times New Roman" w:eastAsia="Times New Roman" w:hAnsi="Times New Roman" w:cs="Times New Roman"/>
          <w:sz w:val="24"/>
          <w:szCs w:val="24"/>
        </w:rPr>
        <w:t xml:space="preserve">м Правилами противопожарного режима в Российской Федерации (утв. </w:t>
      </w:r>
      <w:hyperlink r:id="rId12" w:anchor="sub_0" w:history="1">
        <w:r w:rsidR="00B25F6F" w:rsidRPr="00B25F6F">
          <w:rPr>
            <w:rFonts w:ascii="Times New Roman" w:eastAsia="Times New Roman" w:hAnsi="Times New Roman" w:cs="Times New Roman"/>
            <w:b/>
            <w:sz w:val="24"/>
            <w:szCs w:val="24"/>
          </w:rPr>
          <w:t>постановлением</w:t>
        </w:r>
      </w:hyperlink>
      <w:r w:rsidR="00B25F6F" w:rsidRPr="00B25F6F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РФ от 16 сентября 2020 г. N 1479)</w:t>
      </w:r>
      <w:bookmarkEnd w:id="6"/>
      <w:r w:rsidR="00B25F6F" w:rsidRPr="00B25F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352F" w:rsidRPr="005B352F" w:rsidRDefault="005B352F" w:rsidP="005B35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B352F">
        <w:rPr>
          <w:rFonts w:ascii="Times New Roman" w:eastAsia="Times New Roman" w:hAnsi="Times New Roman" w:cs="Times New Roman"/>
          <w:sz w:val="24"/>
          <w:szCs w:val="24"/>
        </w:rPr>
        <w:t xml:space="preserve">требованиям к средствам обучения и воспитания в соответствии с возрастом и индивидуальными особенностями развития детей. </w:t>
      </w:r>
    </w:p>
    <w:p w:rsidR="005B352F" w:rsidRPr="005B352F" w:rsidRDefault="005B352F" w:rsidP="005B35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52F">
        <w:rPr>
          <w:rFonts w:ascii="Times New Roman" w:eastAsia="Times New Roman" w:hAnsi="Times New Roman" w:cs="Times New Roman"/>
          <w:sz w:val="24"/>
          <w:szCs w:val="24"/>
        </w:rPr>
        <w:t>оснащенности помещений развивающей предметно-пространственной среды.</w:t>
      </w:r>
    </w:p>
    <w:p w:rsidR="005B352F" w:rsidRPr="005B352F" w:rsidRDefault="005B352F" w:rsidP="005B35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52F">
        <w:rPr>
          <w:rFonts w:ascii="Times New Roman" w:eastAsia="Times New Roman" w:hAnsi="Times New Roman" w:cs="Times New Roman"/>
          <w:sz w:val="24"/>
          <w:szCs w:val="24"/>
        </w:rPr>
        <w:t>Организация развивающей предметно-пространственной среды в соответствии с федеральным государственным стандартом дошкольного образования и «</w:t>
      </w:r>
      <w:r w:rsidRPr="005B3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(утв. Министерством просвещения РФ 26 декабря 2022 г.) </w:t>
      </w:r>
    </w:p>
    <w:p w:rsidR="005B352F" w:rsidRPr="005B352F" w:rsidRDefault="005B352F" w:rsidP="005B35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B352F">
        <w:rPr>
          <w:rFonts w:ascii="Times New Roman" w:eastAsia="Arial Unicode MS" w:hAnsi="Times New Roman" w:cs="Times New Roman"/>
          <w:sz w:val="24"/>
          <w:szCs w:val="24"/>
          <w:lang w:eastAsia="ru-RU"/>
        </w:rPr>
        <w:t>требованиям санитарно-эпидемиологических правил и гигиенических нормативов, содержащихся в СП 2.4.3648-20, СанПиН 2.3/2.4.3590-20 «Санитарно-эпидемиологические требования к организации общественного питания населения», утверждённых постановлением Главного государственного санитарного врача Российской Федерации от 27 октября 2020 г. №32 (зарегистрировано Министерством юстиции Российской Федерации 11 ноября 2020 г., регистрационный № 60833), действующим до 1 января 2027 года (далее - СанПиН 2.3/2.4.3590-20), СанПиН 1.2.3685-21</w:t>
      </w:r>
    </w:p>
    <w:p w:rsidR="005B352F" w:rsidRPr="005B352F" w:rsidRDefault="005B352F" w:rsidP="005B35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52F">
        <w:rPr>
          <w:rFonts w:ascii="Times New Roman" w:eastAsia="Times New Roman" w:hAnsi="Times New Roman" w:cs="Times New Roman"/>
          <w:sz w:val="24"/>
          <w:szCs w:val="24"/>
        </w:rPr>
        <w:t>Обеспечить высокий уровень развития детей можно, даже имея скромные материальные возможности, так как развивающим эффектом обладают не сами объекты развивающей среды, а детская деятельность, организуемая взрослым или самостоятельная.</w:t>
      </w:r>
    </w:p>
    <w:p w:rsidR="005B352F" w:rsidRPr="005B352F" w:rsidRDefault="005B352F" w:rsidP="005B352F">
      <w:pPr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Условия реализации Программы «Лего-старт».</w:t>
      </w:r>
    </w:p>
    <w:p w:rsidR="005B352F" w:rsidRPr="005B352F" w:rsidRDefault="005B352F" w:rsidP="005B352F">
      <w:pPr>
        <w:spacing w:after="160"/>
        <w:jc w:val="both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Материально-техническое оснащение образовательного процесса:</w:t>
      </w:r>
    </w:p>
    <w:tbl>
      <w:tblPr>
        <w:tblStyle w:val="12"/>
        <w:tblW w:w="8224" w:type="dxa"/>
        <w:tblInd w:w="248" w:type="dxa"/>
        <w:tblLayout w:type="fixed"/>
        <w:tblLook w:val="04A0" w:firstRow="1" w:lastRow="0" w:firstColumn="1" w:lastColumn="0" w:noHBand="0" w:noVBand="1"/>
      </w:tblPr>
      <w:tblGrid>
        <w:gridCol w:w="456"/>
        <w:gridCol w:w="5641"/>
        <w:gridCol w:w="2127"/>
      </w:tblGrid>
      <w:tr w:rsidR="005B352F" w:rsidRPr="005B352F" w:rsidTr="005B352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B352F" w:rsidRPr="005B352F" w:rsidTr="005B352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Переоборудование помещения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B352F" w:rsidRPr="005B352F" w:rsidTr="005B352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5B352F" w:rsidRPr="005B352F" w:rsidTr="005B352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5B352F" w:rsidRPr="005B352F" w:rsidTr="005B352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Lego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Classic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10698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B352F" w:rsidRPr="005B352F" w:rsidTr="005B352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Lego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Classic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Кубики и механизмы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B352F" w:rsidRPr="005B352F" w:rsidTr="005B352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Lego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Classic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10692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B352F" w:rsidRPr="005B352F" w:rsidTr="005B352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Lego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Classic10693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B352F" w:rsidRPr="005B352F" w:rsidTr="005B352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Lego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Classic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10715 Модели на колёсах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B352F" w:rsidRPr="005B352F" w:rsidTr="005B352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Lego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Classic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10713 Чемоданчик для творчества и конструирования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B352F" w:rsidRPr="005B352F" w:rsidTr="005B352F">
        <w:trPr>
          <w:trHeight w:val="39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2F" w:rsidRPr="005B352F" w:rsidRDefault="005B352F" w:rsidP="005B352F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Lego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Classic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10702 Набор кубиков для свободного </w:t>
            </w: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конструиров</w:t>
            </w:r>
            <w:proofErr w:type="spellEnd"/>
          </w:p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B352F" w:rsidRPr="005B352F" w:rsidTr="005B352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Lego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Classic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пластина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B352F" w:rsidRPr="005B352F" w:rsidTr="005B352F">
        <w:trPr>
          <w:trHeight w:val="54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hd w:val="clear" w:color="auto" w:fill="FFFFFF"/>
              <w:spacing w:after="120" w:line="276" w:lineRule="auto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Lego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Education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Wedo</w:t>
            </w:r>
            <w:proofErr w:type="spellEnd"/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™.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5B352F" w:rsidRPr="005B352F" w:rsidTr="005B352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hd w:val="clear" w:color="auto" w:fill="FFFFFF"/>
              <w:spacing w:after="120" w:line="276" w:lineRule="auto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Диск ПО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52F" w:rsidRPr="005B352F" w:rsidRDefault="005B352F" w:rsidP="005B35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Calibri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</w:tbl>
    <w:p w:rsidR="005B352F" w:rsidRPr="005B352F" w:rsidRDefault="005B352F" w:rsidP="005B352F">
      <w:pPr>
        <w:spacing w:after="160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</w:t>
      </w:r>
      <w:r w:rsidRPr="005B352F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 xml:space="preserve"> Обеспеченность методическими материалами, средствами обучения и воспитания в соответствии с целями и задачами Программы </w:t>
      </w:r>
    </w:p>
    <w:p w:rsidR="005B352F" w:rsidRPr="005B352F" w:rsidRDefault="005B352F" w:rsidP="005B352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Опираться при подборе оборудования можно на </w:t>
      </w:r>
      <w:r w:rsidRPr="005B352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B3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(утв. Министерством просвещения РФ 26 декабря 2022 г.) </w:t>
      </w:r>
    </w:p>
    <w:p w:rsidR="005B352F" w:rsidRPr="005B352F" w:rsidRDefault="005B352F" w:rsidP="005B35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B352F">
        <w:rPr>
          <w:lang w:eastAsia="ru-RU"/>
        </w:rPr>
        <w:t xml:space="preserve"> </w:t>
      </w:r>
      <w:r>
        <w:rPr>
          <w:lang w:eastAsia="ru-RU"/>
        </w:rPr>
        <w:tab/>
      </w:r>
      <w:r w:rsidRPr="005B352F">
        <w:rPr>
          <w:rFonts w:ascii="Times New Roman" w:hAnsi="Times New Roman" w:cs="Times New Roman"/>
          <w:sz w:val="24"/>
          <w:szCs w:val="24"/>
          <w:lang w:eastAsia="ru-RU"/>
        </w:rPr>
        <w:t xml:space="preserve">ТМБ ДОУ «Детский сад комбинированного вида «Сказка» расположен в двух корпусах.  В корпусе № 1: 12 групп, 3 кабинета для коррекционно-развивающих занятий, 2 прогулочные веранды, спортивный зал, плавательный бассейн, музыкальный зал расположены в типовом, четырёхэтажном здании. Дополнительно функционируют зимний сад - с лабораторией для проведения опытов и экспериментов, гостиная - с музеем, библиотекой и мультимедийной техникой. ДОУ располагает двумя участками для прогулок с модульным игровым оборудованием и спортивной площадкой.   </w:t>
      </w:r>
    </w:p>
    <w:p w:rsidR="005B352F" w:rsidRPr="005B352F" w:rsidRDefault="005B352F" w:rsidP="005B352F">
      <w:pPr>
        <w:pStyle w:val="a3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5B352F">
        <w:rPr>
          <w:rFonts w:ascii="Times New Roman" w:hAnsi="Times New Roman" w:cs="Times New Roman"/>
          <w:sz w:val="24"/>
          <w:szCs w:val="24"/>
          <w:lang w:eastAsia="ru-RU"/>
        </w:rPr>
        <w:t xml:space="preserve">В корпусе № 2: 3 группы, музыкальный зал, участок для прогулок с модульным игровым оборудованием для каждой группы.                                                                                   </w:t>
      </w:r>
      <w:r w:rsidRPr="005B352F">
        <w:rPr>
          <w:rFonts w:ascii="Times New Roman" w:hAnsi="Times New Roman" w:cs="Times New Roman"/>
          <w:b/>
          <w:bCs/>
          <w:color w:val="2E2E2E"/>
          <w:sz w:val="24"/>
          <w:szCs w:val="24"/>
          <w:lang w:eastAsia="ru-RU"/>
        </w:rPr>
        <w:t>Сведения о наличии оборудованных кабинетов.</w:t>
      </w:r>
    </w:p>
    <w:tbl>
      <w:tblPr>
        <w:tblW w:w="0" w:type="auto"/>
        <w:tblCellSpacing w:w="20" w:type="dxa"/>
        <w:tblInd w:w="454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6"/>
        <w:gridCol w:w="2942"/>
      </w:tblGrid>
      <w:tr w:rsidR="005B352F" w:rsidRPr="005B352F" w:rsidTr="005B352F">
        <w:trPr>
          <w:tblCellSpacing w:w="20" w:type="dxa"/>
        </w:trPr>
        <w:tc>
          <w:tcPr>
            <w:tcW w:w="297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кабинета</w:t>
            </w:r>
          </w:p>
        </w:tc>
        <w:tc>
          <w:tcPr>
            <w:tcW w:w="28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ind w:right="-2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комплекта</w:t>
            </w:r>
          </w:p>
        </w:tc>
      </w:tr>
      <w:tr w:rsidR="005B352F" w:rsidRPr="005B352F" w:rsidTr="005B352F">
        <w:trPr>
          <w:tblCellSpacing w:w="20" w:type="dxa"/>
        </w:trPr>
        <w:tc>
          <w:tcPr>
            <w:tcW w:w="297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28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 4</w:t>
            </w:r>
          </w:p>
        </w:tc>
      </w:tr>
      <w:tr w:rsidR="005B352F" w:rsidRPr="005B352F" w:rsidTr="005B352F">
        <w:trPr>
          <w:tblCellSpacing w:w="20" w:type="dxa"/>
        </w:trPr>
        <w:tc>
          <w:tcPr>
            <w:tcW w:w="297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28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 5</w:t>
            </w:r>
          </w:p>
        </w:tc>
      </w:tr>
      <w:tr w:rsidR="005B352F" w:rsidRPr="005B352F" w:rsidTr="005B352F">
        <w:trPr>
          <w:tblCellSpacing w:w="20" w:type="dxa"/>
        </w:trPr>
        <w:tc>
          <w:tcPr>
            <w:tcW w:w="297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Гостиная</w:t>
            </w:r>
          </w:p>
        </w:tc>
        <w:tc>
          <w:tcPr>
            <w:tcW w:w="28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 6</w:t>
            </w:r>
          </w:p>
        </w:tc>
      </w:tr>
      <w:tr w:rsidR="005B352F" w:rsidRPr="005B352F" w:rsidTr="005B352F">
        <w:trPr>
          <w:tblCellSpacing w:w="20" w:type="dxa"/>
        </w:trPr>
        <w:tc>
          <w:tcPr>
            <w:tcW w:w="297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сад</w:t>
            </w:r>
          </w:p>
        </w:tc>
        <w:tc>
          <w:tcPr>
            <w:tcW w:w="28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 7</w:t>
            </w:r>
          </w:p>
        </w:tc>
      </w:tr>
      <w:tr w:rsidR="005B352F" w:rsidRPr="005B352F" w:rsidTr="005B352F">
        <w:trPr>
          <w:tblCellSpacing w:w="20" w:type="dxa"/>
        </w:trPr>
        <w:tc>
          <w:tcPr>
            <w:tcW w:w="297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28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 8</w:t>
            </w:r>
          </w:p>
        </w:tc>
      </w:tr>
      <w:tr w:rsidR="005B352F" w:rsidRPr="005B352F" w:rsidTr="005B352F">
        <w:trPr>
          <w:tblCellSpacing w:w="20" w:type="dxa"/>
        </w:trPr>
        <w:tc>
          <w:tcPr>
            <w:tcW w:w="297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28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 9</w:t>
            </w:r>
          </w:p>
        </w:tc>
      </w:tr>
      <w:tr w:rsidR="005B352F" w:rsidRPr="005B352F" w:rsidTr="005B352F">
        <w:trPr>
          <w:tblCellSpacing w:w="20" w:type="dxa"/>
        </w:trPr>
        <w:tc>
          <w:tcPr>
            <w:tcW w:w="297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Логопедический кабинет</w:t>
            </w:r>
          </w:p>
        </w:tc>
        <w:tc>
          <w:tcPr>
            <w:tcW w:w="28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 10</w:t>
            </w:r>
          </w:p>
        </w:tc>
      </w:tr>
      <w:tr w:rsidR="005B352F" w:rsidRPr="005B352F" w:rsidTr="005B352F">
        <w:trPr>
          <w:tblCellSpacing w:w="20" w:type="dxa"/>
        </w:trPr>
        <w:tc>
          <w:tcPr>
            <w:tcW w:w="297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зал</w:t>
            </w:r>
          </w:p>
        </w:tc>
        <w:tc>
          <w:tcPr>
            <w:tcW w:w="28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 11</w:t>
            </w:r>
          </w:p>
        </w:tc>
      </w:tr>
      <w:tr w:rsidR="005B352F" w:rsidRPr="005B352F" w:rsidTr="005B352F">
        <w:trPr>
          <w:tblCellSpacing w:w="20" w:type="dxa"/>
        </w:trPr>
        <w:tc>
          <w:tcPr>
            <w:tcW w:w="2976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ind w:left="-4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  Бассейн</w:t>
            </w:r>
          </w:p>
        </w:tc>
        <w:tc>
          <w:tcPr>
            <w:tcW w:w="288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5B352F" w:rsidRPr="005B352F" w:rsidRDefault="005B352F" w:rsidP="005B35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 12</w:t>
            </w:r>
          </w:p>
        </w:tc>
      </w:tr>
    </w:tbl>
    <w:p w:rsidR="005B352F" w:rsidRPr="005B352F" w:rsidRDefault="005B352F" w:rsidP="005B352F">
      <w:pPr>
        <w:widowControl w:val="0"/>
        <w:tabs>
          <w:tab w:val="left" w:pos="143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7B96" w:rsidRDefault="005B352F" w:rsidP="00017B96">
      <w:pPr>
        <w:spacing w:after="153"/>
        <w:ind w:left="1129" w:right="1248" w:hanging="1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  <w:t>Учебно-методический комплект к программе</w:t>
      </w:r>
      <w:r w:rsidR="00017B96"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  <w:t>.</w:t>
      </w:r>
    </w:p>
    <w:p w:rsidR="005B352F" w:rsidRPr="005B352F" w:rsidRDefault="005B352F" w:rsidP="00017B96">
      <w:pPr>
        <w:spacing w:after="153"/>
        <w:ind w:right="1248" w:firstLine="340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Программа обеспечена учебно-методическим комплектом, работа над совершенствованием, которого постоянно ведется педагогическим коллективом. В комплект входят:</w:t>
      </w:r>
    </w:p>
    <w:p w:rsidR="005B352F" w:rsidRPr="005B352F" w:rsidRDefault="005B352F" w:rsidP="005B352F">
      <w:pPr>
        <w:numPr>
          <w:ilvl w:val="0"/>
          <w:numId w:val="33"/>
        </w:num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ФОП;</w:t>
      </w:r>
    </w:p>
    <w:p w:rsidR="005B352F" w:rsidRPr="005B352F" w:rsidRDefault="005B352F" w:rsidP="005B352F">
      <w:pPr>
        <w:numPr>
          <w:ilvl w:val="0"/>
          <w:numId w:val="33"/>
        </w:num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Рабочая программа воспитания</w:t>
      </w:r>
    </w:p>
    <w:p w:rsidR="005B352F" w:rsidRPr="005B352F" w:rsidRDefault="005B352F" w:rsidP="005B352F">
      <w:pPr>
        <w:numPr>
          <w:ilvl w:val="0"/>
          <w:numId w:val="33"/>
        </w:num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комплексно-тематическое планирование;</w:t>
      </w:r>
    </w:p>
    <w:p w:rsidR="005B352F" w:rsidRPr="005B352F" w:rsidRDefault="005B352F" w:rsidP="005B352F">
      <w:pPr>
        <w:numPr>
          <w:ilvl w:val="0"/>
          <w:numId w:val="33"/>
        </w:num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пособия по управлению и организации работы в дошкольной организации;</w:t>
      </w:r>
    </w:p>
    <w:p w:rsidR="005B352F" w:rsidRPr="005B352F" w:rsidRDefault="005B352F" w:rsidP="005B352F">
      <w:pPr>
        <w:numPr>
          <w:ilvl w:val="0"/>
          <w:numId w:val="33"/>
        </w:numPr>
        <w:spacing w:after="5"/>
        <w:ind w:right="4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аудиовизуальные электронные образовательные ресурсы:</w:t>
      </w:r>
    </w:p>
    <w:p w:rsidR="005B352F" w:rsidRPr="005B352F" w:rsidRDefault="005B352F" w:rsidP="005B352F">
      <w:pPr>
        <w:spacing w:after="5"/>
        <w:ind w:left="340" w:right="4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- презентации;</w:t>
      </w:r>
    </w:p>
    <w:p w:rsidR="005B352F" w:rsidRPr="005B352F" w:rsidRDefault="005B352F" w:rsidP="005B352F">
      <w:pPr>
        <w:spacing w:after="5"/>
        <w:ind w:left="340" w:right="44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- видео уроки.</w:t>
      </w:r>
    </w:p>
    <w:p w:rsidR="005B352F" w:rsidRPr="005B352F" w:rsidRDefault="005B352F" w:rsidP="005B352F">
      <w:pPr>
        <w:numPr>
          <w:ilvl w:val="0"/>
          <w:numId w:val="33"/>
        </w:numPr>
        <w:spacing w:after="5"/>
        <w:ind w:right="44"/>
        <w:jc w:val="both"/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Художественная литература, рекомендованная </w:t>
      </w:r>
      <w:proofErr w:type="gramStart"/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ФОП</w:t>
      </w:r>
      <w:proofErr w:type="gramEnd"/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а так же дополнительная литература (</w:t>
      </w:r>
      <w:r w:rsidRPr="005B352F"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  <w:t>Приложение №13)</w:t>
      </w:r>
    </w:p>
    <w:p w:rsidR="005B352F" w:rsidRPr="005B352F" w:rsidRDefault="005B352F" w:rsidP="005B352F">
      <w:pPr>
        <w:numPr>
          <w:ilvl w:val="0"/>
          <w:numId w:val="33"/>
        </w:numPr>
        <w:spacing w:after="5"/>
        <w:ind w:right="44"/>
        <w:jc w:val="both"/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</w:pPr>
      <w:r w:rsidRPr="005B352F">
        <w:rPr>
          <w:rFonts w:ascii="Times New Roman" w:eastAsia="Calibri" w:hAnsi="Times New Roman" w:cs="Times New Roman"/>
          <w:color w:val="181717"/>
          <w:sz w:val="24"/>
          <w:szCs w:val="24"/>
          <w:lang w:eastAsia="ru-RU"/>
        </w:rPr>
        <w:t>Наглядно-дидактические пособия</w:t>
      </w:r>
      <w:r w:rsidRPr="005B352F"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  <w:t xml:space="preserve"> (Приложение № 14)</w:t>
      </w:r>
    </w:p>
    <w:p w:rsidR="005B352F" w:rsidRPr="005B352F" w:rsidRDefault="005B352F" w:rsidP="005B352F">
      <w:pPr>
        <w:numPr>
          <w:ilvl w:val="0"/>
          <w:numId w:val="33"/>
        </w:numPr>
        <w:spacing w:after="5"/>
        <w:ind w:right="44"/>
        <w:jc w:val="both"/>
        <w:rPr>
          <w:rFonts w:ascii="Times New Roman" w:eastAsia="Calibri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Calibri" w:hAnsi="Times New Roman" w:cs="Times New Roman"/>
          <w:color w:val="181717"/>
          <w:sz w:val="24"/>
          <w:szCs w:val="24"/>
          <w:lang w:eastAsia="ru-RU"/>
        </w:rPr>
        <w:t xml:space="preserve">Научно-методическая литература </w:t>
      </w:r>
    </w:p>
    <w:p w:rsidR="005B352F" w:rsidRPr="005B352F" w:rsidRDefault="005B352F" w:rsidP="005B352F">
      <w:pPr>
        <w:spacing w:after="5"/>
        <w:ind w:left="340" w:right="44"/>
        <w:jc w:val="both"/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</w:pPr>
      <w:r w:rsidRPr="005B352F"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  <w:t>3.5. Описание распорядка и/или режима дня.</w:t>
      </w:r>
    </w:p>
    <w:p w:rsidR="005B352F" w:rsidRPr="005B352F" w:rsidRDefault="005B352F" w:rsidP="005B352F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Основным принципом правильного построения распорядка является его соответствие возрастным психофизиологическим особенностям детей. </w:t>
      </w:r>
    </w:p>
    <w:p w:rsidR="005B352F" w:rsidRPr="005B352F" w:rsidRDefault="005B352F" w:rsidP="005B352F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Второй год жизни. 2-я группа раннего возраста</w:t>
      </w:r>
    </w:p>
    <w:p w:rsidR="005B352F" w:rsidRPr="005B352F" w:rsidRDefault="005B352F" w:rsidP="005B352F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Режим</w:t>
      </w:r>
    </w:p>
    <w:p w:rsidR="005B352F" w:rsidRPr="005B352F" w:rsidRDefault="005B352F" w:rsidP="005B352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Рациональный режим в группах раннего возраста должен быть гибким при соблюдении четких интервалов между приемами пищи. Возможны изменения в отдельных режимных процессах, например, проведение ООД в период активного бодрствования не в четко фиксированное время, а в зависимости от конкретных условий, программных задач, самочувствия детей.</w:t>
      </w:r>
    </w:p>
    <w:p w:rsidR="005B352F" w:rsidRPr="005B352F" w:rsidRDefault="005B352F" w:rsidP="005B352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утренние часы ежедневно проводится утренняя гимнастика (4—5 минут). Важное место отводится двигательной деятельности детей на открытом воздухе. Ежедневно во время прогулки воспитатель организует подвижные игры и физические упражнения продолжительностью 5—10 минут. В теплое время года игры, игры- занятия, гимнастика проводятся на воздухе.</w:t>
      </w:r>
    </w:p>
    <w:p w:rsidR="005B352F" w:rsidRPr="005B352F" w:rsidRDefault="005B352F" w:rsidP="005B352F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Сон</w:t>
      </w:r>
    </w:p>
    <w:p w:rsidR="005B352F" w:rsidRPr="005B352F" w:rsidRDefault="005B352F" w:rsidP="005B352F">
      <w:pPr>
        <w:widowControl w:val="0"/>
        <w:tabs>
          <w:tab w:val="left" w:pos="67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После полутора лет дети спят днем один раз —2.5-3 часа. Начиная с раннего возраста подготовка ко сну включает не только туалет и переодевание, но и определенный настрой </w:t>
      </w: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на сон.</w:t>
      </w:r>
    </w:p>
    <w:p w:rsidR="005B352F" w:rsidRPr="005B352F" w:rsidRDefault="005B352F" w:rsidP="005B352F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Гигиенические условия</w:t>
      </w:r>
    </w:p>
    <w:p w:rsidR="005B352F" w:rsidRPr="005B352F" w:rsidRDefault="005B352F" w:rsidP="005B352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Комфортной для детей второго года жизни считается температура воздуха в группе 22—23°С; в спальне — 19—20°С. Спиртовой термометр крепится к стене в недосягаемом для ребенка месте.</w:t>
      </w:r>
    </w:p>
    <w:p w:rsidR="005B352F" w:rsidRPr="005B352F" w:rsidRDefault="005B352F" w:rsidP="005B352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Необходимы ежедневная влажная уборка, регулярное проветривание, что обеспечивает чистоту всех помещений группы.</w:t>
      </w:r>
    </w:p>
    <w:p w:rsidR="005B352F" w:rsidRPr="005B352F" w:rsidRDefault="005B352F" w:rsidP="005B352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Естественное и искусственное освещение в группе должно быть достаточным, равномерным и рассеянным.</w:t>
      </w:r>
    </w:p>
    <w:p w:rsidR="005B352F" w:rsidRPr="005B352F" w:rsidRDefault="005B352F" w:rsidP="005B352F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Питание</w:t>
      </w:r>
    </w:p>
    <w:p w:rsidR="005B352F" w:rsidRPr="005B352F" w:rsidRDefault="005B352F" w:rsidP="005B352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Полноценное сбалансированное питание детей раннего возраста имеет первостепенное значение для их нормального роста и развития.</w:t>
      </w:r>
    </w:p>
    <w:p w:rsidR="005B352F" w:rsidRPr="005B352F" w:rsidRDefault="005B352F" w:rsidP="005B352F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втором году жизни вкусовые восприятия становятся более дифференцированными, развивается жевательный аппарат, дети начинают пробовать есть самостоятельно. Обязательно </w:t>
      </w:r>
      <w:proofErr w:type="spellStart"/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докармливание</w:t>
      </w:r>
      <w:proofErr w:type="spellEnd"/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детей взрослым.</w:t>
      </w:r>
    </w:p>
    <w:p w:rsidR="005B352F" w:rsidRPr="005B352F" w:rsidRDefault="005B352F" w:rsidP="005B352F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Гигиенические и закаливающие процедуры</w:t>
      </w:r>
    </w:p>
    <w:p w:rsidR="005B352F" w:rsidRPr="005B352F" w:rsidRDefault="005B352F" w:rsidP="005B352F">
      <w:pPr>
        <w:pStyle w:val="a3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B352F">
        <w:rPr>
          <w:rFonts w:ascii="Times New Roman" w:hAnsi="Times New Roman" w:cs="Times New Roman"/>
          <w:sz w:val="24"/>
          <w:szCs w:val="24"/>
          <w:lang w:eastAsia="ru-RU" w:bidi="ru-RU"/>
        </w:rPr>
        <w:t>В помещении и на прогулке детей одевают так, чтобы они не перегревались и не переохлаждались. Одежда должна быть просторной, не сковывающей движений, чистой, аккуратной, из натуральных тканей. Сменная обувь — удобной, легкой, с задником, точно соответствовать размеру ноги.</w:t>
      </w:r>
    </w:p>
    <w:p w:rsidR="005B352F" w:rsidRPr="005B352F" w:rsidRDefault="005B352F" w:rsidP="005B352F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B352F">
        <w:rPr>
          <w:rFonts w:ascii="Times New Roman" w:hAnsi="Times New Roman" w:cs="Times New Roman"/>
          <w:sz w:val="24"/>
          <w:szCs w:val="24"/>
          <w:lang w:eastAsia="ru-RU" w:bidi="ru-RU"/>
        </w:rPr>
        <w:t>В холодный период года дети гуляют при температуре не ниже -15°С в безветренную погоду.</w:t>
      </w:r>
    </w:p>
    <w:p w:rsidR="005B352F" w:rsidRPr="005B352F" w:rsidRDefault="005B352F" w:rsidP="005B352F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Третий год жизни. 1-я младшая группа</w:t>
      </w:r>
    </w:p>
    <w:p w:rsidR="005B352F" w:rsidRPr="005B352F" w:rsidRDefault="005B352F" w:rsidP="005B352F">
      <w:pPr>
        <w:widowControl w:val="0"/>
        <w:spacing w:after="0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Задача воспитателя младших групп состоит в том, чтобы каждый ребенок чувствовал себя комфортно в теплой, доброжелательной атмосфере детского сада. Это требует прежде всего </w:t>
      </w:r>
      <w:r w:rsidRPr="005B3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продуманной организации всей жизни ребенка.</w:t>
      </w: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Недостатки нарушают положительное эмоциональное состояние малышей, побуждают к конфликтам, капризам, и в результате появляется негативная реакция на посещение детского сада.</w:t>
      </w:r>
    </w:p>
    <w:p w:rsidR="005B352F" w:rsidRPr="005B352F" w:rsidRDefault="005B352F" w:rsidP="005B352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B352F">
        <w:rPr>
          <w:rFonts w:ascii="Times New Roman" w:hAnsi="Times New Roman" w:cs="Times New Roman"/>
          <w:sz w:val="24"/>
          <w:szCs w:val="24"/>
          <w:lang w:eastAsia="ru-RU" w:bidi="ru-RU"/>
        </w:rPr>
        <w:t>Особое внимание следует уделить режиму пребывания детей в детском саду, изменяя его в зависимости от потребностей детей, сезона и т. д.</w:t>
      </w:r>
    </w:p>
    <w:p w:rsidR="005B352F" w:rsidRPr="005B352F" w:rsidRDefault="005B352F" w:rsidP="005B352F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Распорядок и режим дня</w:t>
      </w:r>
    </w:p>
    <w:p w:rsidR="005B352F" w:rsidRPr="005B352F" w:rsidRDefault="005B352F" w:rsidP="005B352F">
      <w:pPr>
        <w:pStyle w:val="a3"/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Задача воспитателя — создавать положительное настроение у детей, организовывать рациональный двигательный режим, предупреждать детское утомление разумным чередованием разнообразной активной деятельности и отдыха. Использовать в непосредственно образовательной деятельности физкультминутки, двигательные паузы между образовательными ситуациями, разнообразить двигательную деятельность детей в течение дня. Продуманная организация питания, сна, содержательной деятельности каждого ребенка обеспечивает его хорошее самочувствие и активность, предупреждает утомляемость и перевозбуждение. Необходимо уделять внимание закаливанию, заботиться о достаточном пребывании детей на свежем воздухе, тщательно контролируя то, как одеты дети, не перегреваются ли они, не переохлаждаются ли, соблюдать все гигиенические требования к температурному, воздушному и световому режиму в помещении группы.</w:t>
      </w:r>
    </w:p>
    <w:p w:rsidR="005B352F" w:rsidRPr="005B352F" w:rsidRDefault="005B352F" w:rsidP="005B352F">
      <w:pPr>
        <w:pStyle w:val="a3"/>
        <w:spacing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B3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Режим строится в строгом соответствии с санитарно-гигиеническими требованиями.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детей. Не реже 1—2-х раз в месяц в старшей и подготовительной группах проводятся физкультурные развлечения — активная форма двигательного досуга детей</w:t>
      </w:r>
    </w:p>
    <w:p w:rsidR="005B352F" w:rsidRPr="005B352F" w:rsidRDefault="005B352F" w:rsidP="005B352F">
      <w:pPr>
        <w:pStyle w:val="a3"/>
        <w:spacing w:line="276" w:lineRule="auto"/>
        <w:ind w:firstLine="708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 таблице приведены примерные режимы дня для различных возрастных групп (</w:t>
      </w:r>
      <w:r w:rsidRPr="005B352F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приложение № 15)</w:t>
      </w: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. Режим дня составлен с расчетом на 12-часовое пребывание ребенка в детском саду. </w:t>
      </w:r>
    </w:p>
    <w:p w:rsidR="005B352F" w:rsidRPr="005B352F" w:rsidRDefault="005B352F" w:rsidP="005B352F">
      <w:pPr>
        <w:pStyle w:val="a3"/>
        <w:spacing w:line="276" w:lineRule="auto"/>
        <w:ind w:firstLine="708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В режиме дня указана общая длительность занятий, включая перерывы между их различными видами.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 </w:t>
      </w:r>
    </w:p>
    <w:p w:rsidR="005B352F" w:rsidRPr="005B352F" w:rsidRDefault="005B352F" w:rsidP="000457D0">
      <w:pPr>
        <w:pStyle w:val="a3"/>
        <w:spacing w:line="276" w:lineRule="auto"/>
        <w:ind w:firstLine="708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В середине занятий статического характера рекомендуется проводить физкультминутки. </w:t>
      </w:r>
    </w:p>
    <w:p w:rsidR="005B352F" w:rsidRPr="005B352F" w:rsidRDefault="005B352F" w:rsidP="000457D0">
      <w:pPr>
        <w:pStyle w:val="a3"/>
        <w:spacing w:line="276" w:lineRule="auto"/>
        <w:ind w:firstLine="708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Занятия по дополнительному образованию (студии, кружки, секции и т. п.) для детей дошкольного возраста недопустимо проводить за счет времени, отведенного на прогулку и дневной сон. </w:t>
      </w:r>
    </w:p>
    <w:p w:rsidR="000457D0" w:rsidRPr="000457D0" w:rsidRDefault="005B352F" w:rsidP="000457D0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5B352F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Распорядок дня скорректирован с учетом климатических условий в регионе,</w:t>
      </w:r>
      <w:r w:rsidR="000457D0" w:rsidRPr="000457D0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 длительности светового дня.</w:t>
      </w:r>
    </w:p>
    <w:p w:rsidR="000457D0" w:rsidRPr="000457D0" w:rsidRDefault="000457D0" w:rsidP="000457D0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0457D0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 полярную ночь продолжительность дневного сна увеличивается на 15 мин, а в коррекционных группах в течении всего года</w:t>
      </w:r>
    </w:p>
    <w:p w:rsidR="000457D0" w:rsidRPr="000457D0" w:rsidRDefault="000457D0" w:rsidP="000457D0">
      <w:pPr>
        <w:spacing w:after="5"/>
        <w:ind w:left="-5" w:right="44" w:firstLine="38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57D0">
        <w:rPr>
          <w:rFonts w:ascii="Times New Roman" w:eastAsia="Calibri" w:hAnsi="Times New Roman" w:cs="Times New Roman"/>
          <w:b/>
          <w:sz w:val="24"/>
          <w:szCs w:val="24"/>
        </w:rPr>
        <w:t>Особенности организации режимных моментов</w:t>
      </w:r>
      <w:r w:rsidRPr="000457D0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. </w:t>
      </w:r>
    </w:p>
    <w:p w:rsidR="000457D0" w:rsidRPr="000457D0" w:rsidRDefault="000457D0" w:rsidP="000457D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7D0">
        <w:rPr>
          <w:rFonts w:ascii="Times New Roman" w:eastAsia="Calibri" w:hAnsi="Times New Roman" w:cs="Times New Roman"/>
          <w:sz w:val="24"/>
          <w:szCs w:val="24"/>
        </w:rPr>
        <w:t>Осуществляя режимные моменты, в ДО учитываются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0457D0" w:rsidRPr="000457D0" w:rsidRDefault="000457D0" w:rsidP="000457D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7D0">
        <w:rPr>
          <w:rFonts w:ascii="Times New Roman" w:eastAsia="Calibri" w:hAnsi="Times New Roman" w:cs="Times New Roman"/>
          <w:b/>
          <w:sz w:val="24"/>
          <w:szCs w:val="24"/>
        </w:rPr>
        <w:t>Прием пищи</w:t>
      </w:r>
      <w:r w:rsidRPr="000457D0">
        <w:rPr>
          <w:rFonts w:ascii="Times New Roman" w:eastAsia="Calibri" w:hAnsi="Times New Roman" w:cs="Times New Roman"/>
          <w:sz w:val="24"/>
          <w:szCs w:val="24"/>
        </w:rPr>
        <w:t xml:space="preserve">. Детей не заставляют есть важно, чтобы они ели с аппетитом.  Надо учитывать, что дети едят с разной скоростью, поэтому следует предоставлять им возможность принимать пищу в своем темпе. </w:t>
      </w:r>
    </w:p>
    <w:p w:rsidR="000457D0" w:rsidRPr="000457D0" w:rsidRDefault="000457D0" w:rsidP="000457D0">
      <w:pPr>
        <w:spacing w:after="5"/>
        <w:ind w:left="-5" w:right="44" w:firstLine="7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7D0">
        <w:rPr>
          <w:rFonts w:ascii="Times New Roman" w:eastAsia="Calibri" w:hAnsi="Times New Roman" w:cs="Times New Roman"/>
          <w:sz w:val="24"/>
          <w:szCs w:val="24"/>
        </w:rPr>
        <w:t>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</w:t>
      </w:r>
    </w:p>
    <w:p w:rsidR="000457D0" w:rsidRPr="000457D0" w:rsidRDefault="000457D0" w:rsidP="000457D0">
      <w:pPr>
        <w:spacing w:after="5"/>
        <w:ind w:left="-5" w:right="44" w:firstLine="7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7D0">
        <w:rPr>
          <w:rFonts w:ascii="Times New Roman" w:eastAsia="Calibri" w:hAnsi="Times New Roman" w:cs="Times New Roman"/>
          <w:b/>
          <w:sz w:val="24"/>
          <w:szCs w:val="24"/>
        </w:rPr>
        <w:t>Прогулка</w:t>
      </w:r>
      <w:r w:rsidRPr="000457D0">
        <w:rPr>
          <w:rFonts w:ascii="Times New Roman" w:eastAsia="Calibri" w:hAnsi="Times New Roman" w:cs="Times New Roman"/>
          <w:sz w:val="24"/>
          <w:szCs w:val="24"/>
        </w:rPr>
        <w:t xml:space="preserve">. Для укрепления здоровья детей, удовлетворения их потребности в двигательной активности, профилактики утомления проводятся ежедневные прогулки. </w:t>
      </w:r>
    </w:p>
    <w:p w:rsidR="000457D0" w:rsidRPr="000457D0" w:rsidRDefault="000457D0" w:rsidP="000457D0">
      <w:pPr>
        <w:spacing w:after="5"/>
        <w:ind w:left="-5" w:right="44" w:firstLine="38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7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57D0">
        <w:rPr>
          <w:rFonts w:ascii="Times New Roman" w:eastAsia="Calibri" w:hAnsi="Times New Roman" w:cs="Times New Roman"/>
          <w:sz w:val="24"/>
          <w:szCs w:val="24"/>
        </w:rPr>
        <w:tab/>
      </w:r>
      <w:r w:rsidRPr="000457D0">
        <w:rPr>
          <w:rFonts w:ascii="Times New Roman" w:eastAsia="Calibri" w:hAnsi="Times New Roman" w:cs="Times New Roman"/>
          <w:b/>
          <w:sz w:val="24"/>
          <w:szCs w:val="24"/>
        </w:rPr>
        <w:t>Ежедневное чтение</w:t>
      </w:r>
      <w:r w:rsidRPr="000457D0">
        <w:rPr>
          <w:rFonts w:ascii="Times New Roman" w:eastAsia="Calibri" w:hAnsi="Times New Roman" w:cs="Times New Roman"/>
          <w:sz w:val="24"/>
          <w:szCs w:val="24"/>
        </w:rPr>
        <w:t xml:space="preserve">. В режиме дня выделяется постоянное время для ежедневного чтения детям. Для чтения педагоги выбирают не только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Чтение книг и обсуждение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 </w:t>
      </w:r>
    </w:p>
    <w:p w:rsidR="000457D0" w:rsidRPr="000457D0" w:rsidRDefault="000457D0" w:rsidP="000457D0">
      <w:pPr>
        <w:spacing w:after="0"/>
        <w:ind w:firstLine="382"/>
        <w:rPr>
          <w:rFonts w:ascii="Times New Roman" w:eastAsia="Calibri" w:hAnsi="Times New Roman" w:cs="Times New Roman"/>
          <w:sz w:val="24"/>
          <w:szCs w:val="24"/>
        </w:rPr>
      </w:pPr>
      <w:r w:rsidRPr="000457D0">
        <w:rPr>
          <w:rFonts w:ascii="Times New Roman" w:eastAsia="Calibri" w:hAnsi="Times New Roman" w:cs="Times New Roman"/>
          <w:b/>
          <w:sz w:val="24"/>
          <w:szCs w:val="24"/>
        </w:rPr>
        <w:t>Дневной сон.</w:t>
      </w:r>
      <w:r w:rsidRPr="000457D0">
        <w:rPr>
          <w:rFonts w:ascii="Times New Roman" w:eastAsia="Calibri" w:hAnsi="Times New Roman" w:cs="Times New Roman"/>
          <w:sz w:val="24"/>
          <w:szCs w:val="24"/>
        </w:rPr>
        <w:t xml:space="preserve"> Создаются условия для полноценного дневного сна детей. Для этого в помещении, где спят дети, создают спокойную, тихую обстановку, обеспечивая постоянный приток свежего воздуха. Быстрому засыпанию и глубокому сну способствуют </w:t>
      </w:r>
      <w:r w:rsidRPr="000457D0">
        <w:rPr>
          <w:rFonts w:ascii="Times New Roman" w:eastAsia="Calibri" w:hAnsi="Times New Roman" w:cs="Times New Roman"/>
          <w:sz w:val="24"/>
          <w:szCs w:val="24"/>
        </w:rPr>
        <w:lastRenderedPageBreak/>
        <w:t>полноценная двигательная активность в течение дня и спокойные тихие игры, снимающие перевозбуждение.</w:t>
      </w:r>
    </w:p>
    <w:p w:rsidR="000457D0" w:rsidRPr="000457D0" w:rsidRDefault="000457D0" w:rsidP="000457D0">
      <w:pPr>
        <w:spacing w:after="0"/>
        <w:ind w:firstLine="382"/>
        <w:rPr>
          <w:rFonts w:ascii="Times New Roman" w:eastAsia="Calibri" w:hAnsi="Times New Roman" w:cs="Times New Roman"/>
          <w:b/>
          <w:sz w:val="24"/>
          <w:szCs w:val="24"/>
        </w:rPr>
      </w:pPr>
      <w:r w:rsidRPr="000457D0">
        <w:rPr>
          <w:rFonts w:ascii="Times New Roman" w:eastAsia="Calibri" w:hAnsi="Times New Roman" w:cs="Times New Roman"/>
          <w:b/>
          <w:sz w:val="24"/>
          <w:szCs w:val="24"/>
        </w:rPr>
        <w:t>Физкультурно-оздоровительная работа</w:t>
      </w:r>
    </w:p>
    <w:p w:rsidR="000457D0" w:rsidRPr="000457D0" w:rsidRDefault="000457D0" w:rsidP="000457D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457D0">
        <w:rPr>
          <w:rFonts w:ascii="Times New Roman" w:eastAsia="Calibri" w:hAnsi="Times New Roman" w:cs="Times New Roman"/>
          <w:sz w:val="24"/>
          <w:szCs w:val="24"/>
        </w:rPr>
        <w:t xml:space="preserve">В дошкольной организации проводится постоянная работа по укреплению здоровья детей, закаливанию организма и совершенствованию его функций. </w:t>
      </w:r>
    </w:p>
    <w:p w:rsidR="000457D0" w:rsidRPr="000457D0" w:rsidRDefault="000457D0" w:rsidP="000457D0">
      <w:pPr>
        <w:spacing w:after="0"/>
        <w:ind w:left="10" w:right="59" w:hanging="10"/>
        <w:rPr>
          <w:rFonts w:ascii="Times New Roman" w:eastAsia="Calibri" w:hAnsi="Times New Roman" w:cs="Times New Roman"/>
          <w:sz w:val="24"/>
          <w:szCs w:val="24"/>
        </w:rPr>
      </w:pPr>
      <w:r w:rsidRPr="000457D0">
        <w:rPr>
          <w:rFonts w:ascii="Times New Roman" w:eastAsia="Calibri" w:hAnsi="Times New Roman" w:cs="Times New Roman"/>
          <w:sz w:val="24"/>
          <w:szCs w:val="24"/>
        </w:rPr>
        <w:t>Педагоги обращают внимание на выработку у детей правильной осанки. В помещении обеспечивается оптимальный температурный режим, регулярное проветривание. Обеспечивается пребывание детей на воздухе в соответствии с режимом дня. В условиях проживания в районе Крайнего севера используем таблицу температурного режима прогулок.</w:t>
      </w:r>
    </w:p>
    <w:p w:rsidR="000457D0" w:rsidRPr="000457D0" w:rsidRDefault="000457D0" w:rsidP="000457D0">
      <w:pPr>
        <w:spacing w:after="1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57D0">
        <w:rPr>
          <w:rFonts w:ascii="Times New Roman" w:eastAsia="Calibri" w:hAnsi="Times New Roman" w:cs="Times New Roman"/>
          <w:b/>
          <w:sz w:val="24"/>
          <w:szCs w:val="24"/>
        </w:rPr>
        <w:t>Температурный режим прогулок.</w:t>
      </w:r>
    </w:p>
    <w:p w:rsidR="000457D0" w:rsidRPr="000457D0" w:rsidRDefault="000457D0" w:rsidP="000457D0">
      <w:pPr>
        <w:spacing w:after="5"/>
        <w:ind w:left="340" w:right="44"/>
        <w:jc w:val="both"/>
        <w:rPr>
          <w:rFonts w:ascii="Times New Roman" w:eastAsia="Calibri" w:hAnsi="Times New Roman" w:cs="Times New Roman"/>
          <w:color w:val="181717"/>
          <w:sz w:val="24"/>
          <w:szCs w:val="24"/>
          <w:lang w:eastAsia="ru-RU"/>
        </w:rPr>
      </w:pPr>
    </w:p>
    <w:tbl>
      <w:tblPr>
        <w:tblW w:w="89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411"/>
        <w:gridCol w:w="1843"/>
        <w:gridCol w:w="2551"/>
      </w:tblGrid>
      <w:tr w:rsidR="000457D0" w:rsidRPr="000457D0" w:rsidTr="003647C3">
        <w:tc>
          <w:tcPr>
            <w:tcW w:w="2126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41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Температура воздуха</w:t>
            </w:r>
          </w:p>
        </w:tc>
        <w:tc>
          <w:tcPr>
            <w:tcW w:w="1843" w:type="dxa"/>
            <w:shd w:val="clear" w:color="auto" w:fill="auto"/>
          </w:tcPr>
          <w:p w:rsidR="000457D0" w:rsidRPr="000457D0" w:rsidRDefault="000457D0" w:rsidP="000457D0">
            <w:pPr>
              <w:tabs>
                <w:tab w:val="center" w:pos="813"/>
              </w:tabs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  <w:t>Сила ветра</w:t>
            </w:r>
          </w:p>
        </w:tc>
        <w:tc>
          <w:tcPr>
            <w:tcW w:w="255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Продолжительность прогулки</w:t>
            </w:r>
          </w:p>
        </w:tc>
      </w:tr>
      <w:tr w:rsidR="000457D0" w:rsidRPr="000457D0" w:rsidTr="003647C3">
        <w:tc>
          <w:tcPr>
            <w:tcW w:w="2126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2й год раннего возраста</w:t>
            </w:r>
          </w:p>
        </w:tc>
        <w:tc>
          <w:tcPr>
            <w:tcW w:w="241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плюсовой температуре, в летний период</w:t>
            </w:r>
          </w:p>
        </w:tc>
        <w:tc>
          <w:tcPr>
            <w:tcW w:w="1843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менее 1 часа</w:t>
            </w:r>
          </w:p>
        </w:tc>
      </w:tr>
      <w:tr w:rsidR="000457D0" w:rsidRPr="000457D0" w:rsidTr="003647C3">
        <w:tc>
          <w:tcPr>
            <w:tcW w:w="2126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младшие группы</w:t>
            </w:r>
          </w:p>
        </w:tc>
        <w:tc>
          <w:tcPr>
            <w:tcW w:w="241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-15 С</w:t>
            </w:r>
          </w:p>
        </w:tc>
        <w:tc>
          <w:tcPr>
            <w:tcW w:w="1843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тихо</w:t>
            </w:r>
          </w:p>
        </w:tc>
        <w:tc>
          <w:tcPr>
            <w:tcW w:w="255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менее 1 часа</w:t>
            </w:r>
          </w:p>
        </w:tc>
      </w:tr>
      <w:tr w:rsidR="000457D0" w:rsidRPr="000457D0" w:rsidTr="003647C3">
        <w:tc>
          <w:tcPr>
            <w:tcW w:w="2126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-12 С</w:t>
            </w:r>
          </w:p>
        </w:tc>
        <w:tc>
          <w:tcPr>
            <w:tcW w:w="1843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 до 5 м/с</w:t>
            </w:r>
          </w:p>
        </w:tc>
        <w:tc>
          <w:tcPr>
            <w:tcW w:w="255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менее 30 мин</w:t>
            </w:r>
          </w:p>
        </w:tc>
      </w:tr>
      <w:tr w:rsidR="000457D0" w:rsidRPr="000457D0" w:rsidTr="003647C3">
        <w:tc>
          <w:tcPr>
            <w:tcW w:w="2126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младшие группы</w:t>
            </w:r>
          </w:p>
        </w:tc>
        <w:tc>
          <w:tcPr>
            <w:tcW w:w="241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-20 С</w:t>
            </w:r>
          </w:p>
        </w:tc>
        <w:tc>
          <w:tcPr>
            <w:tcW w:w="1843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тихо</w:t>
            </w:r>
          </w:p>
        </w:tc>
        <w:tc>
          <w:tcPr>
            <w:tcW w:w="255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менее 1 часа</w:t>
            </w:r>
          </w:p>
        </w:tc>
      </w:tr>
      <w:tr w:rsidR="000457D0" w:rsidRPr="000457D0" w:rsidTr="003647C3">
        <w:tc>
          <w:tcPr>
            <w:tcW w:w="2126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-18 С</w:t>
            </w:r>
          </w:p>
        </w:tc>
        <w:tc>
          <w:tcPr>
            <w:tcW w:w="1843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 до 5 м/с</w:t>
            </w:r>
          </w:p>
        </w:tc>
        <w:tc>
          <w:tcPr>
            <w:tcW w:w="255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менее 30 мин</w:t>
            </w:r>
          </w:p>
        </w:tc>
      </w:tr>
      <w:tr w:rsidR="000457D0" w:rsidRPr="000457D0" w:rsidTr="003647C3">
        <w:tc>
          <w:tcPr>
            <w:tcW w:w="2126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средние группы</w:t>
            </w:r>
          </w:p>
        </w:tc>
        <w:tc>
          <w:tcPr>
            <w:tcW w:w="241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-25 С</w:t>
            </w:r>
          </w:p>
        </w:tc>
        <w:tc>
          <w:tcPr>
            <w:tcW w:w="1843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тихо</w:t>
            </w:r>
          </w:p>
        </w:tc>
        <w:tc>
          <w:tcPr>
            <w:tcW w:w="255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менее 1 часа</w:t>
            </w:r>
          </w:p>
        </w:tc>
      </w:tr>
      <w:tr w:rsidR="000457D0" w:rsidRPr="000457D0" w:rsidTr="003647C3">
        <w:tc>
          <w:tcPr>
            <w:tcW w:w="2126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от-20 С</w:t>
            </w:r>
          </w:p>
        </w:tc>
        <w:tc>
          <w:tcPr>
            <w:tcW w:w="1843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 до 7 м/с</w:t>
            </w:r>
          </w:p>
        </w:tc>
        <w:tc>
          <w:tcPr>
            <w:tcW w:w="255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менее 30 мин</w:t>
            </w:r>
          </w:p>
        </w:tc>
      </w:tr>
      <w:tr w:rsidR="000457D0" w:rsidRPr="000457D0" w:rsidTr="003647C3">
        <w:tc>
          <w:tcPr>
            <w:tcW w:w="2126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41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-24 С</w:t>
            </w:r>
          </w:p>
        </w:tc>
        <w:tc>
          <w:tcPr>
            <w:tcW w:w="1843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 до 7 м/с</w:t>
            </w:r>
          </w:p>
        </w:tc>
        <w:tc>
          <w:tcPr>
            <w:tcW w:w="255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менее 1 часа</w:t>
            </w:r>
          </w:p>
        </w:tc>
      </w:tr>
      <w:tr w:rsidR="000457D0" w:rsidRPr="000457D0" w:rsidTr="003647C3">
        <w:tc>
          <w:tcPr>
            <w:tcW w:w="2126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-30 С</w:t>
            </w:r>
          </w:p>
        </w:tc>
        <w:tc>
          <w:tcPr>
            <w:tcW w:w="1843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 до 2 м/с</w:t>
            </w:r>
          </w:p>
        </w:tc>
        <w:tc>
          <w:tcPr>
            <w:tcW w:w="255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менее 30 мин</w:t>
            </w:r>
          </w:p>
        </w:tc>
      </w:tr>
      <w:tr w:rsidR="000457D0" w:rsidRPr="000457D0" w:rsidTr="003647C3">
        <w:tc>
          <w:tcPr>
            <w:tcW w:w="2126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подготовительные</w:t>
            </w:r>
          </w:p>
        </w:tc>
        <w:tc>
          <w:tcPr>
            <w:tcW w:w="241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-25 С</w:t>
            </w:r>
          </w:p>
        </w:tc>
        <w:tc>
          <w:tcPr>
            <w:tcW w:w="1843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 до 10 м/с</w:t>
            </w:r>
          </w:p>
        </w:tc>
        <w:tc>
          <w:tcPr>
            <w:tcW w:w="255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менее 1 часа</w:t>
            </w:r>
          </w:p>
        </w:tc>
      </w:tr>
      <w:tr w:rsidR="000457D0" w:rsidRPr="000457D0" w:rsidTr="003647C3">
        <w:tc>
          <w:tcPr>
            <w:tcW w:w="2126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-30 С</w:t>
            </w:r>
          </w:p>
        </w:tc>
        <w:tc>
          <w:tcPr>
            <w:tcW w:w="1843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 до 3 м/с</w:t>
            </w:r>
          </w:p>
        </w:tc>
        <w:tc>
          <w:tcPr>
            <w:tcW w:w="2551" w:type="dxa"/>
            <w:shd w:val="clear" w:color="auto" w:fill="auto"/>
          </w:tcPr>
          <w:p w:rsidR="000457D0" w:rsidRPr="000457D0" w:rsidRDefault="000457D0" w:rsidP="000457D0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менее 30 мин</w:t>
            </w:r>
          </w:p>
        </w:tc>
      </w:tr>
    </w:tbl>
    <w:p w:rsidR="000457D0" w:rsidRPr="000457D0" w:rsidRDefault="000457D0" w:rsidP="000457D0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0457D0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Поощряется участие детей в совместных подвижных играх и физических упражнениях на прогулке. Развивается инициатива детей в организации самостоятельных подвижных и спортивных игр и упражнений, поощряется самостоятельное использование детьми имеющегося физкультурного и спортивно-игрового оборудования. </w:t>
      </w:r>
    </w:p>
    <w:p w:rsidR="000457D0" w:rsidRPr="000457D0" w:rsidRDefault="000457D0" w:rsidP="000457D0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0457D0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Воспитывается у детей интерес к физическим упражнениям, учатся пользоваться физкультурным оборудованием вне занятий (в свободное время).</w:t>
      </w:r>
    </w:p>
    <w:p w:rsidR="000457D0" w:rsidRPr="000457D0" w:rsidRDefault="000457D0" w:rsidP="000457D0">
      <w:pPr>
        <w:spacing w:after="0"/>
        <w:ind w:left="10" w:right="59" w:hanging="10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0457D0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lastRenderedPageBreak/>
        <w:t>Ежедневно проводится с желающими детьми утренняя гимнастика.</w:t>
      </w:r>
    </w:p>
    <w:p w:rsidR="000457D0" w:rsidRPr="000457D0" w:rsidRDefault="000457D0" w:rsidP="000457D0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0457D0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 процессе образовательной деятельности,</w:t>
      </w:r>
      <w:r w:rsidRPr="000457D0">
        <w:rPr>
          <w:rFonts w:ascii="Times New Roman" w:eastAsia="Times New Roman" w:hAnsi="Times New Roman" w:cs="Times New Roman"/>
          <w:color w:val="E72582"/>
          <w:sz w:val="24"/>
          <w:szCs w:val="24"/>
          <w:lang w:eastAsia="ru-RU"/>
        </w:rPr>
        <w:t xml:space="preserve"> </w:t>
      </w:r>
      <w:r w:rsidRPr="000457D0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требующей высокой умственной нагрузки, и в середине времени, отведенного на непрерывную образовательную деятельность, проводиться физкультминутка длительностью 1–3 минуты.</w:t>
      </w:r>
    </w:p>
    <w:p w:rsidR="000457D0" w:rsidRPr="000457D0" w:rsidRDefault="000457D0" w:rsidP="000457D0">
      <w:pPr>
        <w:keepNext/>
        <w:keepLines/>
        <w:spacing w:after="73"/>
        <w:ind w:right="1663"/>
        <w:outlineLvl w:val="3"/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</w:pPr>
      <w:r w:rsidRPr="000457D0"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  <w:t xml:space="preserve">Проектирование воспитательно-образовательного процесса </w:t>
      </w:r>
    </w:p>
    <w:p w:rsidR="000457D0" w:rsidRPr="000457D0" w:rsidRDefault="000457D0" w:rsidP="000457D0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0457D0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Воспитательно-образовательный процесс строится с учетом контингента воспитанников, их индивидуальных и возрастных особенностей.</w:t>
      </w:r>
    </w:p>
    <w:p w:rsidR="000457D0" w:rsidRPr="000457D0" w:rsidRDefault="000457D0" w:rsidP="000457D0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0457D0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При организации воспитательно-образовательного процесса обеспечивается единство воспитательных, развивающих и обучающих целей и задач, при этом при решении поставленных целей и задач, избегаются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0457D0" w:rsidRPr="000457D0" w:rsidRDefault="000457D0" w:rsidP="000457D0">
      <w:pPr>
        <w:spacing w:after="5"/>
        <w:ind w:left="-5" w:right="44" w:firstLine="387"/>
        <w:jc w:val="both"/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</w:pPr>
      <w:r w:rsidRPr="000457D0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Тематический принцип построения образовательного процесса учитывает Федеральный календарный план воспитательной работы, региональные и культурные компоненты и специфику ДОУ </w:t>
      </w:r>
      <w:r w:rsidRPr="000457D0">
        <w:rPr>
          <w:rFonts w:ascii="Times New Roman" w:eastAsia="Times New Roman" w:hAnsi="Times New Roman" w:cs="Times New Roman"/>
          <w:b/>
          <w:color w:val="181717"/>
          <w:sz w:val="24"/>
          <w:szCs w:val="24"/>
          <w:lang w:eastAsia="ru-RU"/>
        </w:rPr>
        <w:t>(приложение № 16)</w:t>
      </w:r>
    </w:p>
    <w:p w:rsidR="000457D0" w:rsidRPr="000457D0" w:rsidRDefault="000457D0" w:rsidP="000457D0">
      <w:pPr>
        <w:spacing w:after="5"/>
        <w:ind w:left="-5" w:right="332" w:firstLine="38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0457D0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Одной теме уделяется не менее одной недели. Оптимальный период — 2–3 недели. Тема отражена в подборе материалов, находящихся в группе и центрах (уголках) развития.</w:t>
      </w:r>
    </w:p>
    <w:p w:rsidR="000457D0" w:rsidRPr="000457D0" w:rsidRDefault="000457D0" w:rsidP="000457D0">
      <w:pPr>
        <w:spacing w:after="0" w:line="259" w:lineRule="auto"/>
        <w:ind w:left="2579" w:right="41" w:hanging="10"/>
        <w:jc w:val="center"/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</w:pPr>
      <w:r w:rsidRPr="000457D0"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  <w:t>Планирование образовательной деятельности.</w:t>
      </w:r>
    </w:p>
    <w:p w:rsidR="000457D0" w:rsidRPr="000457D0" w:rsidRDefault="000457D0" w:rsidP="000457D0">
      <w:pPr>
        <w:spacing w:after="0" w:line="259" w:lineRule="auto"/>
        <w:ind w:left="2579" w:right="41" w:hanging="10"/>
        <w:jc w:val="center"/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</w:pPr>
    </w:p>
    <w:tbl>
      <w:tblPr>
        <w:tblStyle w:val="1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3544"/>
      </w:tblGrid>
      <w:tr w:rsidR="000457D0" w:rsidRPr="000457D0" w:rsidTr="000457D0">
        <w:tc>
          <w:tcPr>
            <w:tcW w:w="9073" w:type="dxa"/>
            <w:gridSpan w:val="2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2 год раннего возраста</w:t>
            </w:r>
          </w:p>
        </w:tc>
      </w:tr>
      <w:tr w:rsidR="000457D0" w:rsidRPr="000457D0" w:rsidTr="000457D0">
        <w:tc>
          <w:tcPr>
            <w:tcW w:w="5529" w:type="dxa"/>
          </w:tcPr>
          <w:p w:rsidR="000457D0" w:rsidRPr="000457D0" w:rsidRDefault="000457D0" w:rsidP="000457D0">
            <w:pPr>
              <w:spacing w:line="259" w:lineRule="auto"/>
              <w:ind w:left="-108"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Виды игр-занятий</w:t>
            </w:r>
          </w:p>
        </w:tc>
        <w:tc>
          <w:tcPr>
            <w:tcW w:w="3544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Периодичность</w:t>
            </w:r>
          </w:p>
        </w:tc>
      </w:tr>
      <w:tr w:rsidR="000457D0" w:rsidRPr="000457D0" w:rsidTr="000457D0">
        <w:tc>
          <w:tcPr>
            <w:tcW w:w="5529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3544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3 раза в неделю</w:t>
            </w:r>
          </w:p>
        </w:tc>
      </w:tr>
      <w:tr w:rsidR="000457D0" w:rsidRPr="000457D0" w:rsidTr="000457D0">
        <w:tc>
          <w:tcPr>
            <w:tcW w:w="5529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Развитие движений</w:t>
            </w:r>
          </w:p>
        </w:tc>
        <w:tc>
          <w:tcPr>
            <w:tcW w:w="3544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color w:val="181717"/>
                <w:sz w:val="24"/>
                <w:szCs w:val="24"/>
              </w:rPr>
              <w:t>2 раза в неделю</w:t>
            </w:r>
          </w:p>
        </w:tc>
      </w:tr>
      <w:tr w:rsidR="000457D0" w:rsidRPr="000457D0" w:rsidTr="000457D0">
        <w:tc>
          <w:tcPr>
            <w:tcW w:w="5529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Со строительным материалов</w:t>
            </w:r>
          </w:p>
        </w:tc>
        <w:tc>
          <w:tcPr>
            <w:tcW w:w="3544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color w:val="181717"/>
                <w:sz w:val="24"/>
                <w:szCs w:val="24"/>
              </w:rPr>
              <w:t>1 раз в неделю</w:t>
            </w:r>
          </w:p>
        </w:tc>
      </w:tr>
      <w:tr w:rsidR="000457D0" w:rsidRPr="000457D0" w:rsidTr="000457D0">
        <w:tc>
          <w:tcPr>
            <w:tcW w:w="5529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С дидактическим материалов</w:t>
            </w:r>
          </w:p>
        </w:tc>
        <w:tc>
          <w:tcPr>
            <w:tcW w:w="3544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color w:val="181717"/>
                <w:sz w:val="24"/>
                <w:szCs w:val="24"/>
              </w:rPr>
              <w:t>2 раза в неделю</w:t>
            </w:r>
          </w:p>
        </w:tc>
      </w:tr>
      <w:tr w:rsidR="000457D0" w:rsidRPr="000457D0" w:rsidTr="000457D0">
        <w:tc>
          <w:tcPr>
            <w:tcW w:w="5529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 xml:space="preserve">Музыкальное </w:t>
            </w:r>
          </w:p>
        </w:tc>
        <w:tc>
          <w:tcPr>
            <w:tcW w:w="3544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color w:val="181717"/>
                <w:sz w:val="24"/>
                <w:szCs w:val="24"/>
              </w:rPr>
              <w:t>2 раза в неделю</w:t>
            </w:r>
          </w:p>
        </w:tc>
      </w:tr>
      <w:tr w:rsidR="000457D0" w:rsidRPr="000457D0" w:rsidTr="000457D0">
        <w:tc>
          <w:tcPr>
            <w:tcW w:w="9073" w:type="dxa"/>
            <w:gridSpan w:val="2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1 младшая группа</w:t>
            </w:r>
          </w:p>
        </w:tc>
      </w:tr>
      <w:tr w:rsidR="000457D0" w:rsidRPr="000457D0" w:rsidTr="000457D0">
        <w:tc>
          <w:tcPr>
            <w:tcW w:w="5529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Виды занятий</w:t>
            </w:r>
          </w:p>
        </w:tc>
        <w:tc>
          <w:tcPr>
            <w:tcW w:w="3544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Периодичность</w:t>
            </w:r>
          </w:p>
        </w:tc>
      </w:tr>
      <w:tr w:rsidR="000457D0" w:rsidRPr="000457D0" w:rsidTr="000457D0">
        <w:tc>
          <w:tcPr>
            <w:tcW w:w="5529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Ребенок и окружающий мир</w:t>
            </w:r>
          </w:p>
        </w:tc>
        <w:tc>
          <w:tcPr>
            <w:tcW w:w="3544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color w:val="181717"/>
                <w:sz w:val="24"/>
                <w:szCs w:val="24"/>
              </w:rPr>
              <w:t>1 раз в неделю</w:t>
            </w:r>
          </w:p>
        </w:tc>
      </w:tr>
      <w:tr w:rsidR="000457D0" w:rsidRPr="000457D0" w:rsidTr="000457D0">
        <w:tc>
          <w:tcPr>
            <w:tcW w:w="5529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Развитие речи и художественная литература</w:t>
            </w:r>
          </w:p>
        </w:tc>
        <w:tc>
          <w:tcPr>
            <w:tcW w:w="3544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color w:val="181717"/>
                <w:sz w:val="24"/>
                <w:szCs w:val="24"/>
              </w:rPr>
              <w:t>2 раза в неделю</w:t>
            </w:r>
          </w:p>
        </w:tc>
      </w:tr>
      <w:tr w:rsidR="000457D0" w:rsidRPr="000457D0" w:rsidTr="000457D0">
        <w:tc>
          <w:tcPr>
            <w:tcW w:w="5529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Рисование</w:t>
            </w:r>
          </w:p>
        </w:tc>
        <w:tc>
          <w:tcPr>
            <w:tcW w:w="3544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color w:val="181717"/>
                <w:sz w:val="24"/>
                <w:szCs w:val="24"/>
              </w:rPr>
              <w:t>1 раз в неделю</w:t>
            </w:r>
          </w:p>
        </w:tc>
      </w:tr>
      <w:tr w:rsidR="000457D0" w:rsidRPr="000457D0" w:rsidTr="000457D0">
        <w:tc>
          <w:tcPr>
            <w:tcW w:w="5529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Лепка/конструирование</w:t>
            </w:r>
          </w:p>
        </w:tc>
        <w:tc>
          <w:tcPr>
            <w:tcW w:w="3544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color w:val="181717"/>
                <w:sz w:val="24"/>
                <w:szCs w:val="24"/>
              </w:rPr>
              <w:t>1 раз в неделю</w:t>
            </w:r>
          </w:p>
        </w:tc>
      </w:tr>
      <w:tr w:rsidR="000457D0" w:rsidRPr="000457D0" w:rsidTr="000457D0">
        <w:tc>
          <w:tcPr>
            <w:tcW w:w="5529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Физкультурное</w:t>
            </w:r>
          </w:p>
        </w:tc>
        <w:tc>
          <w:tcPr>
            <w:tcW w:w="3544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>3 раза в неделю</w:t>
            </w:r>
          </w:p>
        </w:tc>
      </w:tr>
      <w:tr w:rsidR="000457D0" w:rsidRPr="000457D0" w:rsidTr="000457D0">
        <w:tc>
          <w:tcPr>
            <w:tcW w:w="5529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rFonts w:eastAsia="Calibri"/>
                <w:b/>
                <w:color w:val="181717"/>
                <w:sz w:val="24"/>
                <w:szCs w:val="24"/>
              </w:rPr>
            </w:pPr>
            <w:r w:rsidRPr="000457D0">
              <w:rPr>
                <w:rFonts w:eastAsia="Calibri"/>
                <w:b/>
                <w:color w:val="181717"/>
                <w:sz w:val="24"/>
                <w:szCs w:val="24"/>
              </w:rPr>
              <w:t xml:space="preserve">Музыкальное </w:t>
            </w:r>
          </w:p>
        </w:tc>
        <w:tc>
          <w:tcPr>
            <w:tcW w:w="3544" w:type="dxa"/>
          </w:tcPr>
          <w:p w:rsidR="000457D0" w:rsidRPr="000457D0" w:rsidRDefault="000457D0" w:rsidP="000457D0">
            <w:pPr>
              <w:spacing w:line="259" w:lineRule="auto"/>
              <w:ind w:right="41"/>
              <w:jc w:val="center"/>
              <w:rPr>
                <w:color w:val="181717"/>
                <w:sz w:val="24"/>
                <w:szCs w:val="24"/>
              </w:rPr>
            </w:pPr>
            <w:r w:rsidRPr="000457D0">
              <w:rPr>
                <w:color w:val="181717"/>
                <w:sz w:val="24"/>
                <w:szCs w:val="24"/>
              </w:rPr>
              <w:t>2 раза в неделю</w:t>
            </w:r>
          </w:p>
        </w:tc>
      </w:tr>
    </w:tbl>
    <w:p w:rsidR="000457D0" w:rsidRPr="000457D0" w:rsidRDefault="000457D0" w:rsidP="000457D0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</w:p>
    <w:p w:rsidR="000457D0" w:rsidRPr="000457D0" w:rsidRDefault="000457D0" w:rsidP="000457D0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</w:p>
    <w:tbl>
      <w:tblPr>
        <w:tblStyle w:val="TableGrid1"/>
        <w:tblW w:w="8936" w:type="dxa"/>
        <w:tblInd w:w="56" w:type="dxa"/>
        <w:tblLayout w:type="fixed"/>
        <w:tblCellMar>
          <w:top w:w="37" w:type="dxa"/>
          <w:left w:w="56" w:type="dxa"/>
          <w:right w:w="51" w:type="dxa"/>
        </w:tblCellMar>
        <w:tblLook w:val="04A0" w:firstRow="1" w:lastRow="0" w:firstColumn="1" w:lastColumn="0" w:noHBand="0" w:noVBand="1"/>
      </w:tblPr>
      <w:tblGrid>
        <w:gridCol w:w="1985"/>
        <w:gridCol w:w="1706"/>
        <w:gridCol w:w="1984"/>
        <w:gridCol w:w="1418"/>
        <w:gridCol w:w="1843"/>
      </w:tblGrid>
      <w:tr w:rsidR="000457D0" w:rsidRPr="000457D0" w:rsidTr="000457D0">
        <w:trPr>
          <w:trHeight w:val="340"/>
        </w:trPr>
        <w:tc>
          <w:tcPr>
            <w:tcW w:w="8936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0457D0" w:rsidRPr="000457D0" w:rsidRDefault="000457D0" w:rsidP="000457D0">
            <w:pPr>
              <w:ind w:right="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b/>
                <w:color w:val="181717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0457D0" w:rsidRPr="000457D0" w:rsidTr="000457D0">
        <w:trPr>
          <w:trHeight w:val="319"/>
        </w:trPr>
        <w:tc>
          <w:tcPr>
            <w:tcW w:w="198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:rsidR="000457D0" w:rsidRPr="000457D0" w:rsidRDefault="000457D0" w:rsidP="000457D0">
            <w:pPr>
              <w:spacing w:line="276" w:lineRule="auto"/>
              <w:ind w:left="99" w:right="103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b/>
                <w:color w:val="181717"/>
                <w:sz w:val="24"/>
                <w:szCs w:val="24"/>
              </w:rPr>
              <w:t xml:space="preserve">Базовый вид </w:t>
            </w:r>
            <w:r w:rsidRPr="000457D0">
              <w:rPr>
                <w:rFonts w:ascii="Times New Roman" w:hAnsi="Times New Roman" w:cs="Times New Roman"/>
                <w:b/>
                <w:color w:val="181717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6951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0457D0" w:rsidRPr="000457D0" w:rsidRDefault="000457D0" w:rsidP="000457D0">
            <w:pPr>
              <w:spacing w:line="276" w:lineRule="auto"/>
              <w:ind w:right="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b/>
                <w:color w:val="181717"/>
                <w:sz w:val="24"/>
                <w:szCs w:val="24"/>
              </w:rPr>
              <w:lastRenderedPageBreak/>
              <w:t>Периодичность</w:t>
            </w:r>
          </w:p>
        </w:tc>
      </w:tr>
      <w:tr w:rsidR="000457D0" w:rsidRPr="000457D0" w:rsidTr="000457D0">
        <w:trPr>
          <w:trHeight w:val="637"/>
        </w:trPr>
        <w:tc>
          <w:tcPr>
            <w:tcW w:w="1985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0457D0" w:rsidRPr="000457D0" w:rsidRDefault="000457D0" w:rsidP="000457D0">
            <w:pPr>
              <w:spacing w:line="276" w:lineRule="auto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b/>
                <w:color w:val="181717"/>
                <w:sz w:val="24"/>
                <w:szCs w:val="24"/>
              </w:rPr>
              <w:t>Младшая группа</w:t>
            </w:r>
          </w:p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b/>
                <w:color w:val="181717"/>
                <w:sz w:val="24"/>
                <w:szCs w:val="24"/>
              </w:rPr>
              <w:t>(2 мл. гр.)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b/>
                <w:color w:val="181717"/>
                <w:sz w:val="24"/>
                <w:szCs w:val="24"/>
              </w:rPr>
              <w:t>Средняя группа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  <w:vAlign w:val="center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b/>
                <w:color w:val="181717"/>
                <w:sz w:val="24"/>
                <w:szCs w:val="24"/>
              </w:rPr>
              <w:t>Старшая группа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0457D0" w:rsidRPr="000457D0" w:rsidRDefault="000457D0" w:rsidP="000457D0">
            <w:pPr>
              <w:spacing w:line="276" w:lineRule="auto"/>
              <w:ind w:left="12" w:hanging="12"/>
              <w:jc w:val="center"/>
              <w:rPr>
                <w:rFonts w:ascii="Times New Roman" w:hAnsi="Times New Roman" w:cs="Times New Roman"/>
                <w:b/>
                <w:color w:val="181717"/>
                <w:sz w:val="24"/>
                <w:szCs w:val="24"/>
              </w:rPr>
            </w:pPr>
          </w:p>
          <w:p w:rsidR="000457D0" w:rsidRPr="000457D0" w:rsidRDefault="000457D0" w:rsidP="000457D0">
            <w:pPr>
              <w:spacing w:line="276" w:lineRule="auto"/>
              <w:ind w:left="12" w:hanging="12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b/>
                <w:color w:val="181717"/>
                <w:sz w:val="24"/>
                <w:szCs w:val="24"/>
              </w:rPr>
              <w:t>Подготовительная группа</w:t>
            </w:r>
          </w:p>
        </w:tc>
      </w:tr>
      <w:tr w:rsidR="000457D0" w:rsidRPr="000457D0" w:rsidTr="000457D0">
        <w:trPr>
          <w:trHeight w:val="448"/>
        </w:trPr>
        <w:tc>
          <w:tcPr>
            <w:tcW w:w="198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1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7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9" w:right="103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 раза в неделю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9" w:right="103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9" w:right="103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209" w:right="21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 раза в неделю</w:t>
            </w:r>
          </w:p>
        </w:tc>
      </w:tr>
      <w:tr w:rsidR="000457D0" w:rsidRPr="000457D0" w:rsidTr="000457D0">
        <w:trPr>
          <w:trHeight w:val="448"/>
        </w:trPr>
        <w:tc>
          <w:tcPr>
            <w:tcW w:w="198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1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17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9" w:right="103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209" w:right="215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</w:tr>
      <w:tr w:rsidR="000457D0" w:rsidRPr="000457D0" w:rsidTr="000457D0">
        <w:trPr>
          <w:trHeight w:val="448"/>
        </w:trPr>
        <w:tc>
          <w:tcPr>
            <w:tcW w:w="198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Конструирование</w:t>
            </w:r>
          </w:p>
        </w:tc>
        <w:tc>
          <w:tcPr>
            <w:tcW w:w="17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209" w:right="215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</w:tr>
      <w:tr w:rsidR="000457D0" w:rsidRPr="000457D0" w:rsidTr="000457D0">
        <w:trPr>
          <w:trHeight w:val="448"/>
        </w:trPr>
        <w:tc>
          <w:tcPr>
            <w:tcW w:w="198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17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209" w:right="215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</w:tr>
      <w:tr w:rsidR="000457D0" w:rsidRPr="000457D0" w:rsidTr="000457D0">
        <w:trPr>
          <w:trHeight w:val="448"/>
        </w:trPr>
        <w:tc>
          <w:tcPr>
            <w:tcW w:w="198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Развитие речи, основы грамотности</w:t>
            </w:r>
          </w:p>
        </w:tc>
        <w:tc>
          <w:tcPr>
            <w:tcW w:w="17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209" w:right="215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 раза в неделю</w:t>
            </w:r>
          </w:p>
        </w:tc>
      </w:tr>
      <w:tr w:rsidR="000457D0" w:rsidRPr="000457D0" w:rsidTr="000457D0">
        <w:trPr>
          <w:trHeight w:val="448"/>
        </w:trPr>
        <w:tc>
          <w:tcPr>
            <w:tcW w:w="198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Рисование </w:t>
            </w:r>
          </w:p>
        </w:tc>
        <w:tc>
          <w:tcPr>
            <w:tcW w:w="17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209" w:right="215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 раза в неделю</w:t>
            </w:r>
          </w:p>
        </w:tc>
      </w:tr>
      <w:tr w:rsidR="000457D0" w:rsidRPr="000457D0" w:rsidTr="000457D0">
        <w:trPr>
          <w:trHeight w:val="448"/>
        </w:trPr>
        <w:tc>
          <w:tcPr>
            <w:tcW w:w="198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Default="000457D0" w:rsidP="000457D0">
            <w:pPr>
              <w:spacing w:line="276" w:lineRule="auto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Лепка/ Аппликация/</w:t>
            </w:r>
          </w:p>
          <w:p w:rsidR="000457D0" w:rsidRPr="000457D0" w:rsidRDefault="000457D0" w:rsidP="000457D0">
            <w:pPr>
              <w:spacing w:line="276" w:lineRule="auto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Ручной труд</w:t>
            </w:r>
          </w:p>
        </w:tc>
        <w:tc>
          <w:tcPr>
            <w:tcW w:w="17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46" w:right="52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46" w:right="52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46" w:right="52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157" w:right="163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неделю</w:t>
            </w:r>
          </w:p>
        </w:tc>
      </w:tr>
      <w:tr w:rsidR="000457D0" w:rsidRPr="000457D0" w:rsidTr="000457D0">
        <w:trPr>
          <w:trHeight w:val="448"/>
        </w:trPr>
        <w:tc>
          <w:tcPr>
            <w:tcW w:w="198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Математическое развитие</w:t>
            </w:r>
          </w:p>
        </w:tc>
        <w:tc>
          <w:tcPr>
            <w:tcW w:w="17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46" w:right="52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46" w:right="52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46" w:right="52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157" w:right="163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 раза в неделю</w:t>
            </w:r>
          </w:p>
        </w:tc>
      </w:tr>
      <w:tr w:rsidR="000457D0" w:rsidRPr="000457D0" w:rsidTr="000457D0">
        <w:trPr>
          <w:trHeight w:val="448"/>
        </w:trPr>
        <w:tc>
          <w:tcPr>
            <w:tcW w:w="1985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Музыка</w:t>
            </w:r>
          </w:p>
        </w:tc>
        <w:tc>
          <w:tcPr>
            <w:tcW w:w="1706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 раза в неделю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98" w:right="10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6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209" w:right="215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 раза в неделю</w:t>
            </w:r>
          </w:p>
        </w:tc>
      </w:tr>
    </w:tbl>
    <w:tbl>
      <w:tblPr>
        <w:tblStyle w:val="TableGrid2"/>
        <w:tblW w:w="8931" w:type="dxa"/>
        <w:tblInd w:w="56" w:type="dxa"/>
        <w:tblLayout w:type="fixed"/>
        <w:tblCellMar>
          <w:top w:w="37" w:type="dxa"/>
          <w:left w:w="56" w:type="dxa"/>
          <w:right w:w="51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1418"/>
        <w:gridCol w:w="1843"/>
      </w:tblGrid>
      <w:tr w:rsidR="000457D0" w:rsidRPr="000457D0" w:rsidTr="000457D0">
        <w:trPr>
          <w:trHeight w:val="448"/>
        </w:trPr>
        <w:tc>
          <w:tcPr>
            <w:tcW w:w="1985" w:type="dxa"/>
            <w:tcBorders>
              <w:top w:val="single" w:sz="6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11 занятий в неделю </w:t>
            </w:r>
          </w:p>
        </w:tc>
        <w:tc>
          <w:tcPr>
            <w:tcW w:w="1984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11 занятий в неделю</w:t>
            </w:r>
          </w:p>
        </w:tc>
        <w:tc>
          <w:tcPr>
            <w:tcW w:w="1418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13 занятий в неделю </w:t>
            </w:r>
          </w:p>
        </w:tc>
        <w:tc>
          <w:tcPr>
            <w:tcW w:w="1843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457D0" w:rsidRPr="000457D0" w:rsidRDefault="000457D0" w:rsidP="000457D0">
            <w:pPr>
              <w:spacing w:line="276" w:lineRule="auto"/>
              <w:ind w:left="101" w:right="107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0457D0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14 занятий в неделю</w:t>
            </w:r>
          </w:p>
        </w:tc>
      </w:tr>
    </w:tbl>
    <w:p w:rsidR="000457D0" w:rsidRPr="000457D0" w:rsidRDefault="000457D0" w:rsidP="000457D0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57D0">
        <w:rPr>
          <w:rFonts w:ascii="Times New Roman" w:eastAsia="Calibri" w:hAnsi="Times New Roman" w:cs="Times New Roman"/>
          <w:b/>
          <w:sz w:val="24"/>
          <w:szCs w:val="24"/>
        </w:rPr>
        <w:t>Лего-конструирования и робототехники</w:t>
      </w: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2251"/>
        <w:gridCol w:w="2110"/>
        <w:gridCol w:w="4678"/>
      </w:tblGrid>
      <w:tr w:rsidR="000457D0" w:rsidRPr="000457D0" w:rsidTr="003647C3">
        <w:tc>
          <w:tcPr>
            <w:tcW w:w="2251" w:type="dxa"/>
            <w:vMerge w:val="restart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8" w:type="dxa"/>
            <w:gridSpan w:val="2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(вторая половина дня)</w:t>
            </w:r>
          </w:p>
        </w:tc>
      </w:tr>
      <w:tr w:rsidR="000457D0" w:rsidRPr="000457D0" w:rsidTr="003647C3">
        <w:tc>
          <w:tcPr>
            <w:tcW w:w="2251" w:type="dxa"/>
            <w:vMerge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(5-6 лет)</w:t>
            </w:r>
          </w:p>
        </w:tc>
        <w:tc>
          <w:tcPr>
            <w:tcW w:w="4678" w:type="dxa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(6-7 лет)</w:t>
            </w:r>
          </w:p>
        </w:tc>
      </w:tr>
      <w:tr w:rsidR="000457D0" w:rsidRPr="000457D0" w:rsidTr="003647C3">
        <w:tc>
          <w:tcPr>
            <w:tcW w:w="2251" w:type="dxa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2110" w:type="dxa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4678" w:type="dxa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0457D0" w:rsidRPr="000457D0" w:rsidTr="003647C3">
        <w:tc>
          <w:tcPr>
            <w:tcW w:w="2251" w:type="dxa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2110" w:type="dxa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25 мин</w:t>
            </w:r>
          </w:p>
        </w:tc>
        <w:tc>
          <w:tcPr>
            <w:tcW w:w="4678" w:type="dxa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не более 30 мин</w:t>
            </w:r>
          </w:p>
        </w:tc>
      </w:tr>
      <w:tr w:rsidR="000457D0" w:rsidRPr="000457D0" w:rsidTr="003647C3">
        <w:tc>
          <w:tcPr>
            <w:tcW w:w="2251" w:type="dxa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Всего в год</w:t>
            </w:r>
          </w:p>
        </w:tc>
        <w:tc>
          <w:tcPr>
            <w:tcW w:w="2110" w:type="dxa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0457D0" w:rsidRPr="000457D0" w:rsidRDefault="000457D0" w:rsidP="000457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D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</w:tbl>
    <w:p w:rsidR="000457D0" w:rsidRPr="000457D0" w:rsidRDefault="002F1055" w:rsidP="000457D0">
      <w:pPr>
        <w:spacing w:after="160" w:line="259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hyperlink r:id="rId13" w:history="1">
        <w:r w:rsidR="000457D0" w:rsidRPr="000457D0">
          <w:rPr>
            <w:rFonts w:ascii="Times New Roman" w:eastAsia="Calibri" w:hAnsi="Times New Roman" w:cs="Times New Roman"/>
            <w:b/>
            <w:sz w:val="24"/>
            <w:szCs w:val="24"/>
          </w:rPr>
          <w:t xml:space="preserve"> Приложение № 17 (</w:t>
        </w:r>
      </w:hyperlink>
      <w:r w:rsidR="000457D0" w:rsidRPr="000457D0">
        <w:rPr>
          <w:rFonts w:ascii="Times New Roman" w:eastAsia="Calibri" w:hAnsi="Times New Roman" w:cs="Times New Roman"/>
          <w:b/>
          <w:sz w:val="24"/>
          <w:szCs w:val="24"/>
        </w:rPr>
        <w:t>Календарный план образовательной деятельности).</w:t>
      </w:r>
    </w:p>
    <w:p w:rsidR="003C2600" w:rsidRPr="000457D0" w:rsidRDefault="003C2600" w:rsidP="000457D0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457D0" w:rsidRPr="000457D0" w:rsidRDefault="000457D0" w:rsidP="000457D0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0457D0" w:rsidRPr="000457D0" w:rsidSect="00B25F6F">
      <w:footerReference w:type="default" r:id="rId14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72BA3" w:rsidRDefault="00E72BA3">
      <w:pPr>
        <w:spacing w:after="0" w:line="240" w:lineRule="auto"/>
      </w:pPr>
      <w:r>
        <w:separator/>
      </w:r>
    </w:p>
  </w:endnote>
  <w:endnote w:type="continuationSeparator" w:id="0">
    <w:p w:rsidR="00E72BA3" w:rsidRDefault="00E72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55351253"/>
      <w:docPartObj>
        <w:docPartGallery w:val="Page Numbers (Bottom of Page)"/>
        <w:docPartUnique/>
      </w:docPartObj>
    </w:sdtPr>
    <w:sdtEndPr/>
    <w:sdtContent>
      <w:p w:rsidR="003647C3" w:rsidRDefault="003647C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688">
          <w:rPr>
            <w:noProof/>
          </w:rPr>
          <w:t>54</w:t>
        </w:r>
        <w:r>
          <w:fldChar w:fldCharType="end"/>
        </w:r>
      </w:p>
    </w:sdtContent>
  </w:sdt>
  <w:p w:rsidR="003647C3" w:rsidRDefault="003647C3">
    <w:pPr>
      <w:pStyle w:val="a9"/>
    </w:pPr>
  </w:p>
  <w:p w:rsidR="003647C3" w:rsidRDefault="003647C3"/>
  <w:p w:rsidR="003647C3" w:rsidRDefault="003647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72BA3" w:rsidRDefault="00E72BA3">
      <w:pPr>
        <w:spacing w:after="0" w:line="240" w:lineRule="auto"/>
      </w:pPr>
      <w:r>
        <w:separator/>
      </w:r>
    </w:p>
  </w:footnote>
  <w:footnote w:type="continuationSeparator" w:id="0">
    <w:p w:rsidR="00E72BA3" w:rsidRDefault="00E72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5FCD"/>
    <w:multiLevelType w:val="hybridMultilevel"/>
    <w:tmpl w:val="9A2E5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E464B"/>
    <w:multiLevelType w:val="hybridMultilevel"/>
    <w:tmpl w:val="324AB864"/>
    <w:lvl w:ilvl="0" w:tplc="04190011">
      <w:start w:val="1"/>
      <w:numFmt w:val="decimal"/>
      <w:lvlText w:val="%1)"/>
      <w:lvlJc w:val="left"/>
      <w:pPr>
        <w:ind w:left="111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0CFE303A"/>
    <w:multiLevelType w:val="multilevel"/>
    <w:tmpl w:val="4FA03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28" w:hanging="1800"/>
      </w:pPr>
      <w:rPr>
        <w:rFonts w:hint="default"/>
      </w:rPr>
    </w:lvl>
  </w:abstractNum>
  <w:abstractNum w:abstractNumId="3" w15:restartNumberingAfterBreak="0">
    <w:nsid w:val="10FF33EC"/>
    <w:multiLevelType w:val="hybridMultilevel"/>
    <w:tmpl w:val="55B45A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62479"/>
    <w:multiLevelType w:val="hybridMultilevel"/>
    <w:tmpl w:val="D3C8460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571F9B"/>
    <w:multiLevelType w:val="hybridMultilevel"/>
    <w:tmpl w:val="7C7ABA68"/>
    <w:lvl w:ilvl="0" w:tplc="04190011">
      <w:start w:val="1"/>
      <w:numFmt w:val="decimal"/>
      <w:lvlText w:val="%1)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6" w15:restartNumberingAfterBreak="0">
    <w:nsid w:val="18634543"/>
    <w:multiLevelType w:val="hybridMultilevel"/>
    <w:tmpl w:val="53D6A89E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 w15:restartNumberingAfterBreak="0">
    <w:nsid w:val="196F5DAB"/>
    <w:multiLevelType w:val="hybridMultilevel"/>
    <w:tmpl w:val="B218F52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1B195394"/>
    <w:multiLevelType w:val="multilevel"/>
    <w:tmpl w:val="3634EB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7847F3"/>
    <w:multiLevelType w:val="multilevel"/>
    <w:tmpl w:val="CC323E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397945"/>
    <w:multiLevelType w:val="multilevel"/>
    <w:tmpl w:val="599C46E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C322ECE"/>
    <w:multiLevelType w:val="hybridMultilevel"/>
    <w:tmpl w:val="C6B8244E"/>
    <w:lvl w:ilvl="0" w:tplc="0D62CEC6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33FF8"/>
    <w:multiLevelType w:val="multilevel"/>
    <w:tmpl w:val="186C3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eastAsia="Times New Roman"/>
        <w:b/>
        <w:color w:val="44444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b/>
        <w:color w:val="444444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/>
        <w:b/>
        <w:color w:val="44444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b/>
        <w:color w:val="44444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/>
        <w:b/>
        <w:color w:val="44444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/>
        <w:b/>
        <w:color w:val="44444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/>
        <w:b/>
        <w:color w:val="44444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/>
        <w:b/>
        <w:color w:val="444444"/>
      </w:rPr>
    </w:lvl>
  </w:abstractNum>
  <w:abstractNum w:abstractNumId="13" w15:restartNumberingAfterBreak="0">
    <w:nsid w:val="35F66FB1"/>
    <w:multiLevelType w:val="hybridMultilevel"/>
    <w:tmpl w:val="5442F94A"/>
    <w:lvl w:ilvl="0" w:tplc="0D62CEC6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84A33"/>
    <w:multiLevelType w:val="hybridMultilevel"/>
    <w:tmpl w:val="369A24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723051B"/>
    <w:multiLevelType w:val="hybridMultilevel"/>
    <w:tmpl w:val="D8BAF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76B5E"/>
    <w:multiLevelType w:val="multilevel"/>
    <w:tmpl w:val="7862C28A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6"/>
      <w:numFmt w:val="decimal"/>
      <w:lvlText w:val="%1.%2."/>
      <w:lvlJc w:val="left"/>
      <w:pPr>
        <w:ind w:left="900" w:hanging="540"/>
      </w:pPr>
    </w:lvl>
    <w:lvl w:ilvl="2">
      <w:start w:val="3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7" w15:restartNumberingAfterBreak="0">
    <w:nsid w:val="4135580B"/>
    <w:multiLevelType w:val="hybridMultilevel"/>
    <w:tmpl w:val="AF72573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14E1355"/>
    <w:multiLevelType w:val="multilevel"/>
    <w:tmpl w:val="BC9A117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4397181"/>
    <w:multiLevelType w:val="multilevel"/>
    <w:tmpl w:val="5414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495DF8"/>
    <w:multiLevelType w:val="multilevel"/>
    <w:tmpl w:val="8D7C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03269A"/>
    <w:multiLevelType w:val="multilevel"/>
    <w:tmpl w:val="1DC8E6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501BF3"/>
    <w:multiLevelType w:val="multilevel"/>
    <w:tmpl w:val="CF1603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D993107"/>
    <w:multiLevelType w:val="hybridMultilevel"/>
    <w:tmpl w:val="3A564AE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77145D6"/>
    <w:multiLevelType w:val="hybridMultilevel"/>
    <w:tmpl w:val="BCFCC636"/>
    <w:lvl w:ilvl="0" w:tplc="04190011">
      <w:start w:val="1"/>
      <w:numFmt w:val="decimal"/>
      <w:lvlText w:val="%1)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5" w15:restartNumberingAfterBreak="0">
    <w:nsid w:val="640C7ADF"/>
    <w:multiLevelType w:val="hybridMultilevel"/>
    <w:tmpl w:val="1E8C6C08"/>
    <w:lvl w:ilvl="0" w:tplc="D390CDAA">
      <w:start w:val="1"/>
      <w:numFmt w:val="bullet"/>
      <w:lvlText w:val="•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3CF6D8">
      <w:start w:val="1"/>
      <w:numFmt w:val="bullet"/>
      <w:lvlText w:val="o"/>
      <w:lvlJc w:val="left"/>
      <w:pPr>
        <w:ind w:left="1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0F400BC">
      <w:start w:val="1"/>
      <w:numFmt w:val="bullet"/>
      <w:lvlText w:val="▪"/>
      <w:lvlJc w:val="left"/>
      <w:pPr>
        <w:ind w:left="2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C14A39C">
      <w:start w:val="1"/>
      <w:numFmt w:val="bullet"/>
      <w:lvlText w:val="•"/>
      <w:lvlJc w:val="left"/>
      <w:pPr>
        <w:ind w:left="28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7895C4">
      <w:start w:val="1"/>
      <w:numFmt w:val="bullet"/>
      <w:lvlText w:val="o"/>
      <w:lvlJc w:val="left"/>
      <w:pPr>
        <w:ind w:left="35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9D0434E">
      <w:start w:val="1"/>
      <w:numFmt w:val="bullet"/>
      <w:lvlText w:val="▪"/>
      <w:lvlJc w:val="left"/>
      <w:pPr>
        <w:ind w:left="4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B8471C">
      <w:start w:val="1"/>
      <w:numFmt w:val="bullet"/>
      <w:lvlText w:val="•"/>
      <w:lvlJc w:val="left"/>
      <w:pPr>
        <w:ind w:left="50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0A6FDFC">
      <w:start w:val="1"/>
      <w:numFmt w:val="bullet"/>
      <w:lvlText w:val="o"/>
      <w:lvlJc w:val="left"/>
      <w:pPr>
        <w:ind w:left="57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7A6F35E">
      <w:start w:val="1"/>
      <w:numFmt w:val="bullet"/>
      <w:lvlText w:val="▪"/>
      <w:lvlJc w:val="left"/>
      <w:pPr>
        <w:ind w:left="64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43339A0"/>
    <w:multiLevelType w:val="hybridMultilevel"/>
    <w:tmpl w:val="D3A279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D84CAC"/>
    <w:multiLevelType w:val="multilevel"/>
    <w:tmpl w:val="726613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DF644B8"/>
    <w:multiLevelType w:val="hybridMultilevel"/>
    <w:tmpl w:val="FF6ECA0C"/>
    <w:lvl w:ilvl="0" w:tplc="9EE2C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F54C0"/>
    <w:multiLevelType w:val="hybridMultilevel"/>
    <w:tmpl w:val="1ED42D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70A1E"/>
    <w:multiLevelType w:val="hybridMultilevel"/>
    <w:tmpl w:val="3AD21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434AC"/>
    <w:multiLevelType w:val="hybridMultilevel"/>
    <w:tmpl w:val="7C60C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62CE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9F84E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6DE574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2996C9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C02FD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7DA61B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A92A68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DE64B4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2" w15:restartNumberingAfterBreak="0">
    <w:nsid w:val="753E1B06"/>
    <w:multiLevelType w:val="hybridMultilevel"/>
    <w:tmpl w:val="CBECC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530B7"/>
    <w:multiLevelType w:val="multilevel"/>
    <w:tmpl w:val="317CACBA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b/>
      </w:rPr>
    </w:lvl>
    <w:lvl w:ilvl="2">
      <w:start w:val="3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 w15:restartNumberingAfterBreak="0">
    <w:nsid w:val="778F7177"/>
    <w:multiLevelType w:val="multilevel"/>
    <w:tmpl w:val="6D409A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78260BF6"/>
    <w:multiLevelType w:val="hybridMultilevel"/>
    <w:tmpl w:val="F9DCF0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92BA1"/>
    <w:multiLevelType w:val="multilevel"/>
    <w:tmpl w:val="317CACBA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b/>
      </w:rPr>
    </w:lvl>
    <w:lvl w:ilvl="2">
      <w:start w:val="3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32"/>
  </w:num>
  <w:num w:numId="2">
    <w:abstractNumId w:val="2"/>
  </w:num>
  <w:num w:numId="3">
    <w:abstractNumId w:val="30"/>
  </w:num>
  <w:num w:numId="4">
    <w:abstractNumId w:val="21"/>
  </w:num>
  <w:num w:numId="5">
    <w:abstractNumId w:val="29"/>
  </w:num>
  <w:num w:numId="6">
    <w:abstractNumId w:val="28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26"/>
  </w:num>
  <w:num w:numId="11">
    <w:abstractNumId w:val="15"/>
  </w:num>
  <w:num w:numId="12">
    <w:abstractNumId w:val="14"/>
  </w:num>
  <w:num w:numId="13">
    <w:abstractNumId w:val="19"/>
  </w:num>
  <w:num w:numId="14">
    <w:abstractNumId w:val="20"/>
  </w:num>
  <w:num w:numId="15">
    <w:abstractNumId w:val="36"/>
  </w:num>
  <w:num w:numId="16">
    <w:abstractNumId w:val="0"/>
  </w:num>
  <w:num w:numId="17">
    <w:abstractNumId w:val="11"/>
  </w:num>
  <w:num w:numId="18">
    <w:abstractNumId w:val="35"/>
  </w:num>
  <w:num w:numId="19">
    <w:abstractNumId w:val="33"/>
  </w:num>
  <w:num w:numId="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9"/>
  </w:num>
  <w:num w:numId="22">
    <w:abstractNumId w:val="24"/>
  </w:num>
  <w:num w:numId="23">
    <w:abstractNumId w:val="1"/>
  </w:num>
  <w:num w:numId="24">
    <w:abstractNumId w:val="5"/>
  </w:num>
  <w:num w:numId="2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7"/>
  </w:num>
  <w:num w:numId="27">
    <w:abstractNumId w:val="13"/>
  </w:num>
  <w:num w:numId="28">
    <w:abstractNumId w:val="16"/>
    <w:lvlOverride w:ilvl="0">
      <w:startOverride w:val="2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3"/>
  </w:num>
  <w:num w:numId="31">
    <w:abstractNumId w:val="7"/>
  </w:num>
  <w:num w:numId="32">
    <w:abstractNumId w:val="6"/>
  </w:num>
  <w:num w:numId="33">
    <w:abstractNumId w:val="25"/>
  </w:num>
  <w:num w:numId="34">
    <w:abstractNumId w:val="22"/>
  </w:num>
  <w:num w:numId="35">
    <w:abstractNumId w:val="8"/>
  </w:num>
  <w:num w:numId="36">
    <w:abstractNumId w:val="34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5EB"/>
    <w:rsid w:val="00017B96"/>
    <w:rsid w:val="000457D0"/>
    <w:rsid w:val="001A664F"/>
    <w:rsid w:val="0024440C"/>
    <w:rsid w:val="00254501"/>
    <w:rsid w:val="002C3E4E"/>
    <w:rsid w:val="002F1055"/>
    <w:rsid w:val="003647C3"/>
    <w:rsid w:val="003C2600"/>
    <w:rsid w:val="003D15E8"/>
    <w:rsid w:val="0041281F"/>
    <w:rsid w:val="00417C9A"/>
    <w:rsid w:val="00490953"/>
    <w:rsid w:val="004F7C60"/>
    <w:rsid w:val="005B352F"/>
    <w:rsid w:val="006039C0"/>
    <w:rsid w:val="00635192"/>
    <w:rsid w:val="006530AF"/>
    <w:rsid w:val="006B4987"/>
    <w:rsid w:val="0070674A"/>
    <w:rsid w:val="00800302"/>
    <w:rsid w:val="009C64D1"/>
    <w:rsid w:val="00A31773"/>
    <w:rsid w:val="00B25F6F"/>
    <w:rsid w:val="00B66D5A"/>
    <w:rsid w:val="00B81FB5"/>
    <w:rsid w:val="00BA63B8"/>
    <w:rsid w:val="00C445EB"/>
    <w:rsid w:val="00D21DFB"/>
    <w:rsid w:val="00D26651"/>
    <w:rsid w:val="00DC7D62"/>
    <w:rsid w:val="00DE0688"/>
    <w:rsid w:val="00E72BA3"/>
    <w:rsid w:val="00E9640F"/>
    <w:rsid w:val="00E96665"/>
    <w:rsid w:val="00F91FB3"/>
    <w:rsid w:val="00F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42C676"/>
  <w15:docId w15:val="{997509F4-29C1-4C88-BC2B-78944D8C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0674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0674A"/>
    <w:pPr>
      <w:ind w:left="720"/>
      <w:contextualSpacing/>
    </w:pPr>
  </w:style>
  <w:style w:type="table" w:customStyle="1" w:styleId="11">
    <w:name w:val="Сетка таблицы11"/>
    <w:basedOn w:val="a1"/>
    <w:next w:val="a6"/>
    <w:uiPriority w:val="59"/>
    <w:rsid w:val="00254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254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9666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6665"/>
    <w:pPr>
      <w:widowControl w:val="0"/>
      <w:shd w:val="clear" w:color="auto" w:fill="FFFFFF"/>
      <w:spacing w:after="0" w:line="0" w:lineRule="atLeast"/>
    </w:pPr>
    <w:rPr>
      <w:sz w:val="28"/>
      <w:szCs w:val="28"/>
    </w:rPr>
  </w:style>
  <w:style w:type="table" w:customStyle="1" w:styleId="1">
    <w:name w:val="Сетка таблицы1"/>
    <w:basedOn w:val="a1"/>
    <w:next w:val="a6"/>
    <w:uiPriority w:val="59"/>
    <w:rsid w:val="00E96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59"/>
    <w:rsid w:val="00E96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rsid w:val="00DC7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2C3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BA6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59"/>
    <w:rsid w:val="00800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6"/>
    <w:uiPriority w:val="59"/>
    <w:rsid w:val="003D15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3D15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26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6651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E964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964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9">
    <w:name w:val="Сетка таблицы9"/>
    <w:basedOn w:val="a1"/>
    <w:next w:val="a6"/>
    <w:uiPriority w:val="59"/>
    <w:rsid w:val="00244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24440C"/>
  </w:style>
  <w:style w:type="table" w:customStyle="1" w:styleId="31">
    <w:name w:val="Сетка таблицы31"/>
    <w:basedOn w:val="a1"/>
    <w:rsid w:val="0024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25F6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2"/>
    <w:basedOn w:val="a1"/>
    <w:rsid w:val="00B25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5B3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6"/>
    <w:uiPriority w:val="59"/>
    <w:rsid w:val="00045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0457D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0457D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3"/>
    <w:basedOn w:val="a1"/>
    <w:next w:val="a6"/>
    <w:uiPriority w:val="59"/>
    <w:rsid w:val="00045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17C9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17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file:///C:\Users\&#1079;&#1093;&#1079;&#1093;&#1093;\AppData\Roaming\Microsoft\Word\5%20&#1055;&#1088;&#1080;&#1083;&#1086;&#1078;&#1077;&#1085;&#1080;&#1103;\&#1055;&#1088;&#1080;&#1083;&#1086;&#1078;&#1077;&#1085;&#1080;&#1077;%20&#8470;%202.xls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file:///C:\Users\Irina%20Bil\Desktop\&#1054;&#1054;&#1055;%20&#1057;&#1082;&#1072;&#1079;&#1082;&#1072;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ou-ckazka.ru/about/obrazovanie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u-skazkadudinka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azka_tao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60</Pages>
  <Words>20402</Words>
  <Characters>116297</Characters>
  <Application>Microsoft Office Word</Application>
  <DocSecurity>0</DocSecurity>
  <Lines>969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2024-12-01T01:58:00Z</dcterms:created>
  <dcterms:modified xsi:type="dcterms:W3CDTF">2025-01-09T06:10:00Z</dcterms:modified>
</cp:coreProperties>
</file>